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3722" w14:textId="77777777" w:rsidR="00427886" w:rsidRPr="00F93434" w:rsidRDefault="00427886" w:rsidP="00300EA6">
      <w:pPr>
        <w:ind w:firstLine="720"/>
        <w:jc w:val="both"/>
        <w:rPr>
          <w:sz w:val="20"/>
        </w:rPr>
      </w:pPr>
    </w:p>
    <w:p w14:paraId="5B98F608" w14:textId="77777777" w:rsidR="00427886" w:rsidRPr="00F93434" w:rsidRDefault="00BE6242" w:rsidP="00300EA6">
      <w:pPr>
        <w:tabs>
          <w:tab w:val="right" w:pos="9638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CONTENTS</w:t>
      </w:r>
      <w:r w:rsidR="005C2511" w:rsidRPr="00F93434">
        <w:rPr>
          <w:b/>
          <w:color w:val="000000"/>
          <w:sz w:val="20"/>
        </w:rPr>
        <w:tab/>
        <w:t>Page</w:t>
      </w:r>
    </w:p>
    <w:p w14:paraId="16237337" w14:textId="77777777" w:rsidR="000A1B1F" w:rsidRDefault="0042788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93434">
        <w:rPr>
          <w:rFonts w:ascii="Arial" w:hAnsi="Arial" w:cs="Arial"/>
          <w:b w:val="0"/>
          <w:color w:val="000000"/>
        </w:rPr>
        <w:fldChar w:fldCharType="begin"/>
      </w:r>
      <w:r w:rsidRPr="00F93434">
        <w:rPr>
          <w:rFonts w:ascii="Arial" w:hAnsi="Arial" w:cs="Arial"/>
          <w:b w:val="0"/>
          <w:color w:val="000000"/>
        </w:rPr>
        <w:instrText xml:space="preserve"> TOC \o "1-3" \h \z \u </w:instrText>
      </w:r>
      <w:r w:rsidRPr="00F93434">
        <w:rPr>
          <w:rFonts w:ascii="Arial" w:hAnsi="Arial" w:cs="Arial"/>
          <w:b w:val="0"/>
          <w:color w:val="000000"/>
        </w:rPr>
        <w:fldChar w:fldCharType="separate"/>
      </w:r>
      <w:hyperlink w:anchor="_Toc38618633" w:history="1">
        <w:r w:rsidR="000A1B1F" w:rsidRPr="00940E29">
          <w:rPr>
            <w:rStyle w:val="Hyperlink"/>
            <w:rFonts w:ascii="Arial" w:hAnsi="Arial" w:cs="Arial"/>
            <w:noProof/>
          </w:rPr>
          <w:t>1.0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INTRODUCTION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_Toc38618633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1</w:t>
        </w:r>
        <w:r w:rsidR="000A1B1F">
          <w:rPr>
            <w:noProof/>
            <w:webHidden/>
          </w:rPr>
          <w:fldChar w:fldCharType="end"/>
        </w:r>
      </w:hyperlink>
    </w:p>
    <w:p w14:paraId="6907C471" w14:textId="77777777" w:rsidR="000A1B1F" w:rsidRDefault="007827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8618634" w:history="1">
        <w:r w:rsidR="000A1B1F" w:rsidRPr="00940E29">
          <w:rPr>
            <w:rStyle w:val="Hyperlink"/>
            <w:rFonts w:ascii="Arial" w:hAnsi="Arial" w:cs="Arial"/>
            <w:noProof/>
          </w:rPr>
          <w:t>2.0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POLICY STATEMENT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_Toc38618634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1</w:t>
        </w:r>
        <w:r w:rsidR="000A1B1F">
          <w:rPr>
            <w:noProof/>
            <w:webHidden/>
          </w:rPr>
          <w:fldChar w:fldCharType="end"/>
        </w:r>
      </w:hyperlink>
    </w:p>
    <w:p w14:paraId="6A081D7B" w14:textId="77777777" w:rsidR="000A1B1F" w:rsidRDefault="007827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8618635" w:history="1">
        <w:r w:rsidR="000A1B1F" w:rsidRPr="00940E29">
          <w:rPr>
            <w:rStyle w:val="Hyperlink"/>
            <w:rFonts w:ascii="Arial" w:hAnsi="Arial" w:cs="Arial"/>
            <w:noProof/>
          </w:rPr>
          <w:t>3.0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STATEMENT OF FIRST AID PROVISION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_Toc38618635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1</w:t>
        </w:r>
        <w:r w:rsidR="000A1B1F">
          <w:rPr>
            <w:noProof/>
            <w:webHidden/>
          </w:rPr>
          <w:fldChar w:fldCharType="end"/>
        </w:r>
      </w:hyperlink>
    </w:p>
    <w:p w14:paraId="545FF03E" w14:textId="77777777" w:rsidR="000A1B1F" w:rsidRDefault="007827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8618636" w:history="1">
        <w:r w:rsidR="000A1B1F" w:rsidRPr="00940E29">
          <w:rPr>
            <w:rStyle w:val="Hyperlink"/>
            <w:rFonts w:ascii="Arial" w:hAnsi="Arial" w:cs="Arial"/>
            <w:noProof/>
          </w:rPr>
          <w:t>4.0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ARRANGEMENTS FOR FIRST AID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_Toc38618636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2</w:t>
        </w:r>
        <w:r w:rsidR="000A1B1F">
          <w:rPr>
            <w:noProof/>
            <w:webHidden/>
          </w:rPr>
          <w:fldChar w:fldCharType="end"/>
        </w:r>
      </w:hyperlink>
    </w:p>
    <w:p w14:paraId="7F905E53" w14:textId="77777777" w:rsidR="000A1B1F" w:rsidRDefault="007827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8618637" w:history="1">
        <w:r w:rsidR="000A1B1F" w:rsidRPr="00940E29">
          <w:rPr>
            <w:rStyle w:val="Hyperlink"/>
            <w:rFonts w:ascii="Arial" w:hAnsi="Arial" w:cs="Arial"/>
            <w:noProof/>
          </w:rPr>
          <w:t>5.0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A STANDARD FIRST AID KIT WILL CONTRAIN THE FOLLOWING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_Toc38618637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2</w:t>
        </w:r>
        <w:r w:rsidR="000A1B1F">
          <w:rPr>
            <w:noProof/>
            <w:webHidden/>
          </w:rPr>
          <w:fldChar w:fldCharType="end"/>
        </w:r>
      </w:hyperlink>
    </w:p>
    <w:p w14:paraId="607F9441" w14:textId="77777777" w:rsidR="000A1B1F" w:rsidRDefault="007827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8618638" w:history="1">
        <w:r w:rsidR="000A1B1F" w:rsidRPr="00940E29">
          <w:rPr>
            <w:rStyle w:val="Hyperlink"/>
            <w:rFonts w:ascii="Arial" w:hAnsi="Arial" w:cs="Arial"/>
            <w:noProof/>
          </w:rPr>
          <w:t>6.0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INFORMATION ON FIRST AID ARRANGEMENTS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_Toc38618638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3</w:t>
        </w:r>
        <w:r w:rsidR="000A1B1F">
          <w:rPr>
            <w:noProof/>
            <w:webHidden/>
          </w:rPr>
          <w:fldChar w:fldCharType="end"/>
        </w:r>
      </w:hyperlink>
    </w:p>
    <w:p w14:paraId="1967766E" w14:textId="77777777" w:rsidR="000A1B1F" w:rsidRDefault="007827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8618639" w:history="1">
        <w:r w:rsidR="000A1B1F" w:rsidRPr="00940E29">
          <w:rPr>
            <w:rStyle w:val="Hyperlink"/>
            <w:rFonts w:ascii="Arial" w:hAnsi="Arial" w:cs="Arial"/>
            <w:noProof/>
          </w:rPr>
          <w:t>7.0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ACCIDENTS INVOLVING BUMPS TO A STUDENT’S HEAD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_Toc38618639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3</w:t>
        </w:r>
        <w:r w:rsidR="000A1B1F">
          <w:rPr>
            <w:noProof/>
            <w:webHidden/>
          </w:rPr>
          <w:fldChar w:fldCharType="end"/>
        </w:r>
      </w:hyperlink>
    </w:p>
    <w:p w14:paraId="31371442" w14:textId="77777777" w:rsidR="000A1B1F" w:rsidRDefault="007827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8618640" w:history="1">
        <w:r w:rsidR="000A1B1F" w:rsidRPr="00940E29">
          <w:rPr>
            <w:rStyle w:val="Hyperlink"/>
            <w:rFonts w:ascii="Arial" w:hAnsi="Arial" w:cs="Arial"/>
            <w:noProof/>
          </w:rPr>
          <w:t>8.0</w:t>
        </w:r>
        <w:r w:rsidR="000A1B1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A1B1F" w:rsidRPr="00940E29">
          <w:rPr>
            <w:rStyle w:val="Hyperlink"/>
            <w:rFonts w:ascii="Arial" w:hAnsi="Arial" w:cs="Arial"/>
            <w:noProof/>
          </w:rPr>
          <w:t>TRANSPORT TO HOSPITAL OR HOME</w:t>
        </w:r>
        <w:r w:rsidR="000A1B1F">
          <w:rPr>
            <w:noProof/>
            <w:webHidden/>
          </w:rPr>
          <w:tab/>
        </w:r>
        <w:r w:rsidR="000A1B1F">
          <w:rPr>
            <w:noProof/>
            <w:webHidden/>
          </w:rPr>
          <w:fldChar w:fldCharType="begin"/>
        </w:r>
        <w:r w:rsidR="000A1B1F">
          <w:rPr>
            <w:noProof/>
            <w:webHidden/>
          </w:rPr>
          <w:instrText xml:space="preserve"> PAGEREF _Toc38618640 \h </w:instrText>
        </w:r>
        <w:r w:rsidR="000A1B1F">
          <w:rPr>
            <w:noProof/>
            <w:webHidden/>
          </w:rPr>
        </w:r>
        <w:r w:rsidR="000A1B1F">
          <w:rPr>
            <w:noProof/>
            <w:webHidden/>
          </w:rPr>
          <w:fldChar w:fldCharType="separate"/>
        </w:r>
        <w:r w:rsidR="000A1B1F">
          <w:rPr>
            <w:noProof/>
            <w:webHidden/>
          </w:rPr>
          <w:t>3</w:t>
        </w:r>
        <w:r w:rsidR="000A1B1F">
          <w:rPr>
            <w:noProof/>
            <w:webHidden/>
          </w:rPr>
          <w:fldChar w:fldCharType="end"/>
        </w:r>
      </w:hyperlink>
    </w:p>
    <w:p w14:paraId="08916DDE" w14:textId="4D6E8A8E" w:rsidR="00A34B73" w:rsidRDefault="00427886" w:rsidP="00300EA6">
      <w:pPr>
        <w:tabs>
          <w:tab w:val="right" w:pos="9638"/>
        </w:tabs>
        <w:jc w:val="both"/>
        <w:rPr>
          <w:color w:val="000000"/>
          <w:sz w:val="20"/>
        </w:rPr>
      </w:pPr>
      <w:r w:rsidRPr="00F93434">
        <w:rPr>
          <w:color w:val="000000"/>
          <w:sz w:val="20"/>
        </w:rPr>
        <w:fldChar w:fldCharType="end"/>
      </w:r>
    </w:p>
    <w:p w14:paraId="4E30813D" w14:textId="77777777" w:rsidR="00A34B73" w:rsidRPr="00F93434" w:rsidRDefault="00A34B73" w:rsidP="00300EA6">
      <w:pPr>
        <w:tabs>
          <w:tab w:val="right" w:pos="9638"/>
        </w:tabs>
        <w:jc w:val="both"/>
        <w:rPr>
          <w:sz w:val="20"/>
        </w:rPr>
      </w:pPr>
    </w:p>
    <w:p w14:paraId="35DAE5B7" w14:textId="77777777" w:rsidR="00FF7824" w:rsidRPr="00F93434" w:rsidRDefault="00F93434" w:rsidP="006E7BA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Toc38618633"/>
      <w:r w:rsidRPr="00F93434">
        <w:rPr>
          <w:rFonts w:ascii="Arial" w:hAnsi="Arial" w:cs="Arial"/>
          <w:sz w:val="20"/>
          <w:szCs w:val="20"/>
        </w:rPr>
        <w:t>INTRODUCTION</w:t>
      </w:r>
      <w:bookmarkEnd w:id="0"/>
      <w:r w:rsidR="00FF7824" w:rsidRPr="00F93434">
        <w:rPr>
          <w:rFonts w:ascii="Arial" w:hAnsi="Arial" w:cs="Arial"/>
          <w:sz w:val="20"/>
          <w:szCs w:val="20"/>
        </w:rPr>
        <w:t xml:space="preserve"> </w:t>
      </w:r>
    </w:p>
    <w:p w14:paraId="29AB6E2E" w14:textId="77777777" w:rsidR="00FE45ED" w:rsidRDefault="00FE45ED" w:rsidP="00E05D97">
      <w:pPr>
        <w:jc w:val="both"/>
        <w:rPr>
          <w:sz w:val="20"/>
        </w:rPr>
      </w:pPr>
    </w:p>
    <w:p w14:paraId="30AEA63D" w14:textId="51E522D6" w:rsidR="00E05D97" w:rsidRDefault="00E05D97" w:rsidP="00E05D97">
      <w:pPr>
        <w:jc w:val="both"/>
        <w:rPr>
          <w:sz w:val="20"/>
        </w:rPr>
      </w:pPr>
      <w:r w:rsidRPr="00E05D97">
        <w:rPr>
          <w:sz w:val="20"/>
        </w:rPr>
        <w:t>‘First Aid is the initial assistance or treatment given to someone who is</w:t>
      </w:r>
      <w:r w:rsidR="00633497">
        <w:rPr>
          <w:sz w:val="20"/>
        </w:rPr>
        <w:t xml:space="preserve"> injured or suddenly taken </w:t>
      </w:r>
      <w:proofErr w:type="gramStart"/>
      <w:r w:rsidR="00633497">
        <w:rPr>
          <w:sz w:val="20"/>
        </w:rPr>
        <w:t>ill‘</w:t>
      </w:r>
      <w:proofErr w:type="gramEnd"/>
      <w:r w:rsidRPr="00E05D97">
        <w:rPr>
          <w:sz w:val="20"/>
        </w:rPr>
        <w:t xml:space="preserve">(The Joint First Aid Manual 8th Edition). Staff administering First Aid should seek to assess the situation, protect themselves and the casualty from further danger, deal with any </w:t>
      </w:r>
      <w:r w:rsidR="00B50552" w:rsidRPr="00E05D97">
        <w:rPr>
          <w:sz w:val="20"/>
        </w:rPr>
        <w:t>life-threatening</w:t>
      </w:r>
      <w:r w:rsidRPr="00E05D97">
        <w:rPr>
          <w:sz w:val="20"/>
        </w:rPr>
        <w:t xml:space="preserve"> condition and where necessary obtain medical assistance or refer the casualty to hospital as quickly as possible. </w:t>
      </w:r>
    </w:p>
    <w:p w14:paraId="372C4F99" w14:textId="77777777" w:rsidR="00FE45ED" w:rsidRDefault="00FE45ED" w:rsidP="00E05D97">
      <w:pPr>
        <w:jc w:val="both"/>
        <w:rPr>
          <w:sz w:val="20"/>
        </w:rPr>
      </w:pPr>
    </w:p>
    <w:p w14:paraId="3CEC13A0" w14:textId="77777777" w:rsidR="006115C3" w:rsidRPr="008E540D" w:rsidRDefault="006115C3" w:rsidP="00300EA6">
      <w:pPr>
        <w:jc w:val="both"/>
        <w:rPr>
          <w:sz w:val="20"/>
        </w:rPr>
      </w:pPr>
    </w:p>
    <w:p w14:paraId="47B9C155" w14:textId="77777777" w:rsidR="00ED7F75" w:rsidRPr="008E540D" w:rsidRDefault="00E05D97" w:rsidP="006E7BA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Toc38618634"/>
      <w:r>
        <w:rPr>
          <w:rFonts w:ascii="Arial" w:hAnsi="Arial" w:cs="Arial"/>
          <w:sz w:val="20"/>
          <w:szCs w:val="20"/>
        </w:rPr>
        <w:t>POLICY STATEMENT</w:t>
      </w:r>
      <w:bookmarkEnd w:id="1"/>
    </w:p>
    <w:p w14:paraId="3C3ABC69" w14:textId="77777777" w:rsidR="00FE45ED" w:rsidRDefault="00FE45ED" w:rsidP="00E05D97">
      <w:pPr>
        <w:jc w:val="both"/>
        <w:rPr>
          <w:bCs/>
          <w:sz w:val="20"/>
        </w:rPr>
      </w:pPr>
    </w:p>
    <w:p w14:paraId="345ADC84" w14:textId="6F24C2C7" w:rsidR="00E05D97" w:rsidRDefault="00E05D97" w:rsidP="00E05D97">
      <w:pPr>
        <w:jc w:val="both"/>
        <w:rPr>
          <w:bCs/>
          <w:sz w:val="20"/>
        </w:rPr>
      </w:pPr>
      <w:r w:rsidRPr="00E05D97">
        <w:rPr>
          <w:bCs/>
          <w:sz w:val="20"/>
        </w:rPr>
        <w:t xml:space="preserve">The </w:t>
      </w:r>
      <w:r w:rsidR="006A5F33">
        <w:rPr>
          <w:bCs/>
          <w:sz w:val="20"/>
        </w:rPr>
        <w:t>Headteacher &amp; SLT</w:t>
      </w:r>
      <w:r w:rsidRPr="00E05D97">
        <w:rPr>
          <w:bCs/>
          <w:sz w:val="20"/>
        </w:rPr>
        <w:t xml:space="preserve"> and Board of Governors of </w:t>
      </w:r>
      <w:r w:rsidR="00A2232B">
        <w:rPr>
          <w:bCs/>
          <w:sz w:val="20"/>
        </w:rPr>
        <w:t>Lamledge School</w:t>
      </w:r>
      <w:r w:rsidRPr="00E05D97">
        <w:rPr>
          <w:bCs/>
          <w:sz w:val="20"/>
        </w:rPr>
        <w:t xml:space="preserve"> accept their responsibility under the Health and Safety (First Aid) Regulations 1982 and acknowledge the importance of providing First Aid for employees, children and visitors within the </w:t>
      </w:r>
      <w:proofErr w:type="gramStart"/>
      <w:r w:rsidRPr="00E05D97">
        <w:rPr>
          <w:bCs/>
          <w:sz w:val="20"/>
        </w:rPr>
        <w:t>School</w:t>
      </w:r>
      <w:proofErr w:type="gramEnd"/>
      <w:r w:rsidRPr="00E05D97">
        <w:rPr>
          <w:bCs/>
          <w:sz w:val="20"/>
        </w:rPr>
        <w:t xml:space="preserve">. </w:t>
      </w:r>
    </w:p>
    <w:p w14:paraId="1CCA7BA9" w14:textId="77777777" w:rsidR="00FE45ED" w:rsidRPr="00E05D97" w:rsidRDefault="00FE45ED" w:rsidP="00E05D97">
      <w:pPr>
        <w:jc w:val="both"/>
        <w:rPr>
          <w:bCs/>
          <w:sz w:val="20"/>
        </w:rPr>
      </w:pPr>
    </w:p>
    <w:p w14:paraId="1EF6D5B8" w14:textId="6E8697FD" w:rsidR="007F64E7" w:rsidRDefault="00E05D97" w:rsidP="00E05D97">
      <w:pPr>
        <w:jc w:val="both"/>
        <w:rPr>
          <w:bCs/>
          <w:sz w:val="20"/>
        </w:rPr>
      </w:pPr>
      <w:r w:rsidRPr="00E05D97">
        <w:rPr>
          <w:bCs/>
          <w:sz w:val="20"/>
        </w:rPr>
        <w:t xml:space="preserve">The staff of </w:t>
      </w:r>
      <w:r w:rsidR="00A2232B">
        <w:rPr>
          <w:bCs/>
          <w:sz w:val="20"/>
        </w:rPr>
        <w:t>Lamledge School</w:t>
      </w:r>
      <w:r w:rsidRPr="00E05D97">
        <w:rPr>
          <w:bCs/>
          <w:sz w:val="20"/>
        </w:rPr>
        <w:t xml:space="preserve"> recognise their statutory duty to comply with the Reporting of Injuries, Diseases and Dangerous Occurrences Regulations 2013 and agree to abide by the company procedure for reporting accidents.</w:t>
      </w:r>
    </w:p>
    <w:p w14:paraId="6915C77E" w14:textId="77777777" w:rsidR="00BD09B5" w:rsidRPr="008E540D" w:rsidRDefault="00BD09B5" w:rsidP="00300EA6">
      <w:pPr>
        <w:jc w:val="both"/>
        <w:rPr>
          <w:bCs/>
          <w:sz w:val="20"/>
        </w:rPr>
      </w:pPr>
    </w:p>
    <w:p w14:paraId="03932749" w14:textId="77777777" w:rsidR="00546C42" w:rsidRPr="008E540D" w:rsidRDefault="00E05D97" w:rsidP="006E7BA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2" w:name="_Toc38618635"/>
      <w:r w:rsidRPr="00E05D97">
        <w:rPr>
          <w:rFonts w:ascii="Arial" w:hAnsi="Arial" w:cs="Arial"/>
          <w:sz w:val="20"/>
          <w:szCs w:val="20"/>
        </w:rPr>
        <w:t>STATEMENT OF FIRST AID PROVISION</w:t>
      </w:r>
      <w:bookmarkEnd w:id="2"/>
    </w:p>
    <w:p w14:paraId="3F56CE52" w14:textId="77777777" w:rsidR="00A34B73" w:rsidRDefault="00A34B73" w:rsidP="00300EA6">
      <w:pPr>
        <w:jc w:val="both"/>
        <w:rPr>
          <w:bCs/>
          <w:sz w:val="20"/>
        </w:rPr>
      </w:pPr>
    </w:p>
    <w:p w14:paraId="0035FF7A" w14:textId="77777777" w:rsidR="00E05D97" w:rsidRPr="00042CBC" w:rsidRDefault="00E05D97" w:rsidP="00FE45ED">
      <w:pPr>
        <w:jc w:val="both"/>
        <w:rPr>
          <w:bCs/>
          <w:sz w:val="20"/>
          <w:szCs w:val="18"/>
        </w:rPr>
      </w:pPr>
      <w:r w:rsidRPr="00042CBC">
        <w:rPr>
          <w:bCs/>
          <w:sz w:val="20"/>
          <w:szCs w:val="18"/>
        </w:rPr>
        <w:t xml:space="preserve">The School’s arrangements for providing First Aid </w:t>
      </w:r>
      <w:proofErr w:type="gramStart"/>
      <w:r w:rsidRPr="00042CBC">
        <w:rPr>
          <w:bCs/>
          <w:sz w:val="20"/>
          <w:szCs w:val="18"/>
        </w:rPr>
        <w:t>will:-</w:t>
      </w:r>
      <w:proofErr w:type="gramEnd"/>
      <w:r w:rsidRPr="00042CBC">
        <w:rPr>
          <w:bCs/>
          <w:sz w:val="20"/>
          <w:szCs w:val="18"/>
        </w:rPr>
        <w:t xml:space="preserve"> </w:t>
      </w:r>
    </w:p>
    <w:p w14:paraId="32969D13" w14:textId="778391D1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Place a duty on the </w:t>
      </w:r>
      <w:r w:rsidR="006A5F33">
        <w:rPr>
          <w:bCs/>
        </w:rPr>
        <w:t>Headteacher &amp; SLT</w:t>
      </w:r>
      <w:r w:rsidRPr="00FE45ED">
        <w:rPr>
          <w:bCs/>
        </w:rPr>
        <w:t xml:space="preserve"> and Board of Governors to approve, implement and review the First Aid </w:t>
      </w:r>
      <w:proofErr w:type="gramStart"/>
      <w:r w:rsidRPr="00FE45ED">
        <w:rPr>
          <w:bCs/>
        </w:rPr>
        <w:t>policy;</w:t>
      </w:r>
      <w:proofErr w:type="gramEnd"/>
      <w:r w:rsidRPr="00FE45ED">
        <w:rPr>
          <w:bCs/>
        </w:rPr>
        <w:t xml:space="preserve"> </w:t>
      </w:r>
    </w:p>
    <w:p w14:paraId="5714ACC2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Place individual duties on all </w:t>
      </w:r>
      <w:proofErr w:type="gramStart"/>
      <w:r w:rsidRPr="00FE45ED">
        <w:rPr>
          <w:bCs/>
        </w:rPr>
        <w:t>employees;</w:t>
      </w:r>
      <w:proofErr w:type="gramEnd"/>
      <w:r w:rsidRPr="00FE45ED">
        <w:rPr>
          <w:bCs/>
        </w:rPr>
        <w:t xml:space="preserve"> </w:t>
      </w:r>
    </w:p>
    <w:p w14:paraId="4F3461F2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Report and record accidents using relevant forms and through the weekly management </w:t>
      </w:r>
      <w:proofErr w:type="gramStart"/>
      <w:r w:rsidRPr="00FE45ED">
        <w:rPr>
          <w:bCs/>
        </w:rPr>
        <w:t>reports;</w:t>
      </w:r>
      <w:proofErr w:type="gramEnd"/>
      <w:r w:rsidRPr="00FE45ED">
        <w:rPr>
          <w:bCs/>
        </w:rPr>
        <w:t xml:space="preserve"> </w:t>
      </w:r>
    </w:p>
    <w:p w14:paraId="279E6818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Record all occasions when First Aid is administered to employees, students and visitors. </w:t>
      </w:r>
    </w:p>
    <w:p w14:paraId="030C18C5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Provide equipment and materials to provide First Aid </w:t>
      </w:r>
      <w:proofErr w:type="gramStart"/>
      <w:r w:rsidRPr="00FE45ED">
        <w:rPr>
          <w:bCs/>
        </w:rPr>
        <w:t>treatment;</w:t>
      </w:r>
      <w:proofErr w:type="gramEnd"/>
      <w:r w:rsidRPr="00FE45ED">
        <w:rPr>
          <w:bCs/>
        </w:rPr>
        <w:t xml:space="preserve"> </w:t>
      </w:r>
    </w:p>
    <w:p w14:paraId="021EEBF3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Make arrangements to provide First Aid training to employees, maintain records of training and review </w:t>
      </w:r>
      <w:proofErr w:type="gramStart"/>
      <w:r w:rsidRPr="00FE45ED">
        <w:rPr>
          <w:bCs/>
        </w:rPr>
        <w:t>annually;</w:t>
      </w:r>
      <w:proofErr w:type="gramEnd"/>
      <w:r w:rsidRPr="00FE45ED">
        <w:rPr>
          <w:bCs/>
        </w:rPr>
        <w:t xml:space="preserve"> </w:t>
      </w:r>
    </w:p>
    <w:p w14:paraId="774E8D76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Establish a procedure for managing accidents in school which require First Aid </w:t>
      </w:r>
      <w:proofErr w:type="gramStart"/>
      <w:r w:rsidRPr="00FE45ED">
        <w:rPr>
          <w:bCs/>
        </w:rPr>
        <w:t>treatment;</w:t>
      </w:r>
      <w:proofErr w:type="gramEnd"/>
      <w:r w:rsidRPr="00FE45ED">
        <w:rPr>
          <w:bCs/>
        </w:rPr>
        <w:t xml:space="preserve"> </w:t>
      </w:r>
    </w:p>
    <w:p w14:paraId="1B95E3F2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Provide information to employees on the arrangements for First </w:t>
      </w:r>
      <w:proofErr w:type="gramStart"/>
      <w:r w:rsidRPr="00FE45ED">
        <w:rPr>
          <w:bCs/>
        </w:rPr>
        <w:t>Aid;</w:t>
      </w:r>
      <w:proofErr w:type="gramEnd"/>
      <w:r w:rsidRPr="00FE45ED">
        <w:rPr>
          <w:bCs/>
        </w:rPr>
        <w:t xml:space="preserve"> </w:t>
      </w:r>
    </w:p>
    <w:p w14:paraId="60568577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 xml:space="preserve">Undertake a risk assessment of the First Aid requirements of the </w:t>
      </w:r>
      <w:proofErr w:type="gramStart"/>
      <w:r w:rsidRPr="00FE45ED">
        <w:rPr>
          <w:bCs/>
        </w:rPr>
        <w:t>School</w:t>
      </w:r>
      <w:proofErr w:type="gramEnd"/>
      <w:r w:rsidRPr="00FE45ED">
        <w:rPr>
          <w:bCs/>
        </w:rPr>
        <w:t xml:space="preserve"> and review on a regular basis; </w:t>
      </w:r>
    </w:p>
    <w:p w14:paraId="724B1C2A" w14:textId="77777777" w:rsidR="00E05D97" w:rsidRPr="00FE45ED" w:rsidRDefault="00E05D97" w:rsidP="00FE45ED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>Use the information from the risk assessment of First Aid to determine the number and level of trained staff and also any additional requirements (</w:t>
      </w:r>
      <w:proofErr w:type="spellStart"/>
      <w:r w:rsidRPr="00FE45ED">
        <w:rPr>
          <w:bCs/>
        </w:rPr>
        <w:t>eg</w:t>
      </w:r>
      <w:proofErr w:type="spellEnd"/>
      <w:r w:rsidRPr="00FE45ED">
        <w:rPr>
          <w:bCs/>
        </w:rPr>
        <w:t xml:space="preserve"> specialised training for children with particular medical needs</w:t>
      </w:r>
      <w:proofErr w:type="gramStart"/>
      <w:r w:rsidRPr="00FE45ED">
        <w:rPr>
          <w:bCs/>
        </w:rPr>
        <w:t>);</w:t>
      </w:r>
      <w:proofErr w:type="gramEnd"/>
      <w:r w:rsidRPr="00FE45ED">
        <w:rPr>
          <w:bCs/>
        </w:rPr>
        <w:t xml:space="preserve"> </w:t>
      </w:r>
    </w:p>
    <w:p w14:paraId="6554A7DC" w14:textId="1D4EBC86" w:rsidR="006E7BAD" w:rsidRPr="00782744" w:rsidRDefault="00E05D97" w:rsidP="00E05D97">
      <w:pPr>
        <w:pStyle w:val="ListParagraph"/>
        <w:numPr>
          <w:ilvl w:val="0"/>
          <w:numId w:val="20"/>
        </w:numPr>
        <w:jc w:val="both"/>
        <w:rPr>
          <w:bCs/>
        </w:rPr>
      </w:pPr>
      <w:r w:rsidRPr="00FE45ED">
        <w:rPr>
          <w:bCs/>
        </w:rPr>
        <w:t>Notify parent/carer that first aid treatment was given to the child.</w:t>
      </w:r>
    </w:p>
    <w:p w14:paraId="7BB880A7" w14:textId="77777777" w:rsidR="002F4338" w:rsidRPr="00FE45ED" w:rsidRDefault="00E05D97" w:rsidP="00FE45E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sz w:val="20"/>
        </w:rPr>
      </w:pPr>
      <w:bookmarkStart w:id="3" w:name="_Toc38618636"/>
      <w:r w:rsidRPr="00FE45ED">
        <w:rPr>
          <w:rFonts w:ascii="Arial" w:hAnsi="Arial" w:cs="Arial"/>
          <w:sz w:val="20"/>
        </w:rPr>
        <w:lastRenderedPageBreak/>
        <w:t>ARRANGEMENTS FOR FIRST AID</w:t>
      </w:r>
      <w:bookmarkEnd w:id="3"/>
    </w:p>
    <w:p w14:paraId="702C8FC9" w14:textId="77777777" w:rsidR="00FE45ED" w:rsidRDefault="00FE45ED" w:rsidP="00E05D97">
      <w:pPr>
        <w:jc w:val="both"/>
        <w:rPr>
          <w:bCs/>
          <w:sz w:val="20"/>
        </w:rPr>
      </w:pPr>
    </w:p>
    <w:p w14:paraId="7894FB71" w14:textId="583B9B5C" w:rsidR="00047DD4" w:rsidRPr="00E05D97" w:rsidRDefault="00E05D97" w:rsidP="00047DD4">
      <w:pPr>
        <w:jc w:val="both"/>
        <w:rPr>
          <w:bCs/>
          <w:sz w:val="20"/>
        </w:rPr>
      </w:pPr>
      <w:r w:rsidRPr="00E05D97">
        <w:rPr>
          <w:bCs/>
          <w:sz w:val="20"/>
        </w:rPr>
        <w:t xml:space="preserve">The </w:t>
      </w:r>
      <w:proofErr w:type="gramStart"/>
      <w:r w:rsidRPr="00E05D97">
        <w:rPr>
          <w:bCs/>
          <w:sz w:val="20"/>
        </w:rPr>
        <w:t>School</w:t>
      </w:r>
      <w:proofErr w:type="gramEnd"/>
      <w:r w:rsidRPr="00E05D97">
        <w:rPr>
          <w:bCs/>
          <w:sz w:val="20"/>
        </w:rPr>
        <w:t xml:space="preserve"> will provide materials and equipment and facilities to provide First Aid. The location of the First Aid Kits in the School </w:t>
      </w:r>
      <w:proofErr w:type="gramStart"/>
      <w:r w:rsidRPr="00E05D97">
        <w:rPr>
          <w:bCs/>
          <w:sz w:val="20"/>
        </w:rPr>
        <w:t>are</w:t>
      </w:r>
      <w:proofErr w:type="gramEnd"/>
      <w:r w:rsidR="00047DD4">
        <w:rPr>
          <w:bCs/>
          <w:sz w:val="20"/>
        </w:rPr>
        <w:t xml:space="preserve"> indicated around school</w:t>
      </w:r>
      <w:r w:rsidR="00655E28">
        <w:rPr>
          <w:bCs/>
          <w:sz w:val="20"/>
        </w:rPr>
        <w:t xml:space="preserve"> and are checked monthly. </w:t>
      </w:r>
    </w:p>
    <w:p w14:paraId="534011D0" w14:textId="5946A55A" w:rsidR="002F4338" w:rsidRDefault="00655E28" w:rsidP="00300EA6">
      <w:pPr>
        <w:jc w:val="both"/>
        <w:rPr>
          <w:bCs/>
          <w:sz w:val="20"/>
        </w:rPr>
      </w:pPr>
      <w:r>
        <w:rPr>
          <w:bCs/>
          <w:sz w:val="20"/>
        </w:rPr>
        <w:t xml:space="preserve">There are kits in every vehicle and there are kits for trips. </w:t>
      </w:r>
    </w:p>
    <w:p w14:paraId="5BF82AD5" w14:textId="77777777" w:rsidR="006E7BAD" w:rsidRPr="00E05D97" w:rsidRDefault="006E7BAD" w:rsidP="00300EA6">
      <w:pPr>
        <w:jc w:val="both"/>
        <w:rPr>
          <w:bCs/>
          <w:sz w:val="20"/>
        </w:rPr>
      </w:pPr>
    </w:p>
    <w:p w14:paraId="5A901827" w14:textId="77777777" w:rsidR="00521621" w:rsidRPr="00FE45ED" w:rsidRDefault="00E05D97" w:rsidP="00FE45E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4" w:name="_Toc38618637"/>
      <w:r w:rsidRPr="00FE45ED">
        <w:rPr>
          <w:rFonts w:ascii="Arial" w:hAnsi="Arial" w:cs="Arial"/>
          <w:sz w:val="20"/>
          <w:szCs w:val="20"/>
        </w:rPr>
        <w:t>A S</w:t>
      </w:r>
      <w:r w:rsidR="00D76527">
        <w:rPr>
          <w:rFonts w:ascii="Arial" w:hAnsi="Arial" w:cs="Arial"/>
          <w:sz w:val="20"/>
          <w:szCs w:val="20"/>
        </w:rPr>
        <w:t>TANDARD FIRST AID KIT WILL CONT</w:t>
      </w:r>
      <w:r w:rsidRPr="00FE45ED">
        <w:rPr>
          <w:rFonts w:ascii="Arial" w:hAnsi="Arial" w:cs="Arial"/>
          <w:sz w:val="20"/>
          <w:szCs w:val="20"/>
        </w:rPr>
        <w:t>AIN THE FOLLOWING</w:t>
      </w:r>
      <w:bookmarkEnd w:id="4"/>
    </w:p>
    <w:p w14:paraId="64FB63C9" w14:textId="77777777" w:rsidR="00FE45ED" w:rsidRDefault="00FE45ED" w:rsidP="00E05D97">
      <w:pPr>
        <w:jc w:val="both"/>
        <w:rPr>
          <w:sz w:val="20"/>
        </w:rPr>
      </w:pPr>
    </w:p>
    <w:p w14:paraId="1B300B23" w14:textId="77777777" w:rsidR="00E05D97" w:rsidRPr="00FE45ED" w:rsidRDefault="00E05D97" w:rsidP="00FE45ED">
      <w:pPr>
        <w:pStyle w:val="ListParagraph"/>
        <w:numPr>
          <w:ilvl w:val="0"/>
          <w:numId w:val="21"/>
        </w:numPr>
        <w:jc w:val="both"/>
      </w:pPr>
      <w:r w:rsidRPr="00FE45ED">
        <w:t xml:space="preserve">Leaflet giving general advice on First Aid </w:t>
      </w:r>
    </w:p>
    <w:p w14:paraId="1D27ED86" w14:textId="77777777" w:rsidR="00E05D97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10</w:t>
      </w:r>
      <w:r w:rsidR="00E05D97" w:rsidRPr="00FE45ED">
        <w:t xml:space="preserve"> individually wrapped sterile adhesive dressings assorted sizes </w:t>
      </w:r>
    </w:p>
    <w:p w14:paraId="1FCFDCD0" w14:textId="77777777" w:rsidR="00E05D97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</w:t>
      </w:r>
      <w:r w:rsidR="00E05D97" w:rsidRPr="00FE45ED">
        <w:t xml:space="preserve"> triangular </w:t>
      </w:r>
      <w:proofErr w:type="gramStart"/>
      <w:r w:rsidR="00E05D97" w:rsidRPr="00FE45ED">
        <w:t>bandages</w:t>
      </w:r>
      <w:proofErr w:type="gramEnd"/>
      <w:r w:rsidR="00E05D97" w:rsidRPr="00FE45ED">
        <w:t xml:space="preserve"> </w:t>
      </w:r>
    </w:p>
    <w:p w14:paraId="0456D4B5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Emergency Blanket</w:t>
      </w:r>
    </w:p>
    <w:p w14:paraId="122ADFA0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Burn Care Dressing</w:t>
      </w:r>
    </w:p>
    <w:p w14:paraId="11D1B5A0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Pair of Scissors</w:t>
      </w:r>
    </w:p>
    <w:p w14:paraId="35316CF4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Medium dressing</w:t>
      </w:r>
    </w:p>
    <w:p w14:paraId="442D9E76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conforming bandage</w:t>
      </w:r>
    </w:p>
    <w:p w14:paraId="2524FC32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bottle of sterile eyewash</w:t>
      </w:r>
    </w:p>
    <w:p w14:paraId="16EBD026" w14:textId="77777777" w:rsidR="00E05D97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sterile eye pad</w:t>
      </w:r>
    </w:p>
    <w:p w14:paraId="6F9D0E4E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reel of micropore tape</w:t>
      </w:r>
    </w:p>
    <w:p w14:paraId="773AB1A1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 resuscitation aid</w:t>
      </w:r>
    </w:p>
    <w:p w14:paraId="21BD71E4" w14:textId="77777777" w:rsidR="00E05D97" w:rsidRPr="00FE45ED" w:rsidRDefault="00E05D97" w:rsidP="00FE45ED">
      <w:pPr>
        <w:pStyle w:val="ListParagraph"/>
        <w:numPr>
          <w:ilvl w:val="0"/>
          <w:numId w:val="21"/>
        </w:numPr>
        <w:jc w:val="both"/>
      </w:pPr>
      <w:r w:rsidRPr="00FE45ED">
        <w:t xml:space="preserve">6 safety pins </w:t>
      </w:r>
    </w:p>
    <w:p w14:paraId="19046399" w14:textId="673C7E73" w:rsidR="00E05D97" w:rsidRPr="003179AF" w:rsidRDefault="00E05D97" w:rsidP="00E05D97">
      <w:pPr>
        <w:pStyle w:val="ListParagraph"/>
        <w:numPr>
          <w:ilvl w:val="0"/>
          <w:numId w:val="21"/>
        </w:numPr>
        <w:jc w:val="both"/>
      </w:pPr>
      <w:r w:rsidRPr="00FE45ED">
        <w:t xml:space="preserve">6 medium wound dressings </w:t>
      </w:r>
    </w:p>
    <w:p w14:paraId="586D9D74" w14:textId="77777777" w:rsidR="001D79FC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4</w:t>
      </w:r>
      <w:r w:rsidR="00E05D97" w:rsidRPr="00FE45ED">
        <w:t xml:space="preserve"> Individually wrapped moist cleaning wipes </w:t>
      </w:r>
    </w:p>
    <w:p w14:paraId="003E3FD0" w14:textId="77777777" w:rsidR="00E05D97" w:rsidRPr="00FE45ED" w:rsidRDefault="001D79FC" w:rsidP="00FE45ED">
      <w:pPr>
        <w:pStyle w:val="ListParagraph"/>
        <w:numPr>
          <w:ilvl w:val="0"/>
          <w:numId w:val="21"/>
        </w:numPr>
        <w:jc w:val="both"/>
      </w:pPr>
      <w:r w:rsidRPr="00FE45ED">
        <w:t>1</w:t>
      </w:r>
      <w:r w:rsidR="00E05D97" w:rsidRPr="00FE45ED">
        <w:t xml:space="preserve"> pairs of disposable gloves </w:t>
      </w:r>
    </w:p>
    <w:p w14:paraId="6F22CBC7" w14:textId="77777777" w:rsidR="001D79FC" w:rsidRPr="00E05D97" w:rsidRDefault="001D79FC" w:rsidP="00E05D97">
      <w:pPr>
        <w:jc w:val="both"/>
        <w:rPr>
          <w:sz w:val="20"/>
        </w:rPr>
      </w:pPr>
    </w:p>
    <w:p w14:paraId="24F07A7F" w14:textId="544D7CF4" w:rsidR="00FE45ED" w:rsidRDefault="00E05D97" w:rsidP="00E05D97">
      <w:pPr>
        <w:jc w:val="both"/>
        <w:rPr>
          <w:sz w:val="20"/>
        </w:rPr>
      </w:pPr>
      <w:r w:rsidRPr="00E05D97">
        <w:rPr>
          <w:sz w:val="20"/>
        </w:rPr>
        <w:t xml:space="preserve">The </w:t>
      </w:r>
      <w:r w:rsidR="003179AF">
        <w:rPr>
          <w:sz w:val="20"/>
        </w:rPr>
        <w:t xml:space="preserve">kits are checked regularly. They are sealed with a tag and if someone needs to access the first aid kit, they are to cut the seal and then report to reception for this to be replaced. </w:t>
      </w:r>
    </w:p>
    <w:p w14:paraId="38981CE6" w14:textId="77777777" w:rsidR="00E05D97" w:rsidRPr="00E05D97" w:rsidRDefault="00E05D97" w:rsidP="00E05D97">
      <w:pPr>
        <w:jc w:val="both"/>
        <w:rPr>
          <w:sz w:val="20"/>
        </w:rPr>
      </w:pPr>
      <w:r w:rsidRPr="00E05D97">
        <w:rPr>
          <w:sz w:val="20"/>
        </w:rPr>
        <w:t xml:space="preserve"> </w:t>
      </w:r>
    </w:p>
    <w:p w14:paraId="3E997753" w14:textId="77777777" w:rsidR="00E05D97" w:rsidRPr="00E05D97" w:rsidRDefault="00E05D97" w:rsidP="00E05D97">
      <w:pPr>
        <w:jc w:val="both"/>
        <w:rPr>
          <w:sz w:val="20"/>
        </w:rPr>
      </w:pPr>
      <w:r w:rsidRPr="00E05D97">
        <w:rPr>
          <w:sz w:val="20"/>
        </w:rPr>
        <w:t xml:space="preserve">The Lead first aider, who will have undertaken emergency first aid training will </w:t>
      </w:r>
      <w:proofErr w:type="gramStart"/>
      <w:r w:rsidRPr="00E05D97">
        <w:rPr>
          <w:sz w:val="20"/>
        </w:rPr>
        <w:t>also;</w:t>
      </w:r>
      <w:proofErr w:type="gramEnd"/>
      <w:r w:rsidRPr="00E05D97">
        <w:rPr>
          <w:sz w:val="20"/>
        </w:rPr>
        <w:t xml:space="preserve"> </w:t>
      </w:r>
    </w:p>
    <w:p w14:paraId="208387D7" w14:textId="77777777" w:rsidR="00E05D97" w:rsidRPr="00FE45ED" w:rsidRDefault="00E05D97" w:rsidP="00FE45ED">
      <w:pPr>
        <w:pStyle w:val="ListParagraph"/>
        <w:numPr>
          <w:ilvl w:val="0"/>
          <w:numId w:val="22"/>
        </w:numPr>
        <w:jc w:val="both"/>
      </w:pPr>
      <w:r w:rsidRPr="00FE45ED">
        <w:t xml:space="preserve">Take charge when someone becomes injured or ill </w:t>
      </w:r>
    </w:p>
    <w:p w14:paraId="70FF1107" w14:textId="77777777" w:rsidR="00E05D97" w:rsidRPr="00FE45ED" w:rsidRDefault="00E05D97" w:rsidP="00FE45ED">
      <w:pPr>
        <w:pStyle w:val="ListParagraph"/>
        <w:numPr>
          <w:ilvl w:val="0"/>
          <w:numId w:val="22"/>
        </w:numPr>
        <w:jc w:val="both"/>
      </w:pPr>
      <w:r w:rsidRPr="00FE45ED">
        <w:t xml:space="preserve">Look after first aid equipment </w:t>
      </w:r>
    </w:p>
    <w:p w14:paraId="043D3627" w14:textId="77777777" w:rsidR="00E05D97" w:rsidRPr="00FE45ED" w:rsidRDefault="00E05D97" w:rsidP="00FE45ED">
      <w:pPr>
        <w:pStyle w:val="ListParagraph"/>
        <w:numPr>
          <w:ilvl w:val="0"/>
          <w:numId w:val="22"/>
        </w:numPr>
        <w:jc w:val="both"/>
      </w:pPr>
      <w:r w:rsidRPr="00FE45ED">
        <w:t xml:space="preserve">Ensure that an ambulance or other professional medical help is summoned when appropriate </w:t>
      </w:r>
    </w:p>
    <w:p w14:paraId="3B532C57" w14:textId="77777777" w:rsidR="00E05D97" w:rsidRPr="00E05D97" w:rsidRDefault="00E05D97" w:rsidP="00E05D97">
      <w:pPr>
        <w:jc w:val="both"/>
        <w:rPr>
          <w:sz w:val="20"/>
        </w:rPr>
      </w:pPr>
    </w:p>
    <w:p w14:paraId="00D8EBF6" w14:textId="064258FF" w:rsidR="00BC354B" w:rsidRDefault="00BC354B" w:rsidP="00BC354B">
      <w:pPr>
        <w:jc w:val="both"/>
        <w:rPr>
          <w:sz w:val="20"/>
        </w:rPr>
      </w:pPr>
      <w:r w:rsidRPr="00E05D97">
        <w:rPr>
          <w:sz w:val="20"/>
        </w:rPr>
        <w:t>The School Emergency First Aid Trained first aiders</w:t>
      </w:r>
      <w:r>
        <w:rPr>
          <w:sz w:val="20"/>
        </w:rPr>
        <w:t xml:space="preserve"> and First Aid at Work trained Staff</w:t>
      </w:r>
      <w:r w:rsidRPr="00E05D97">
        <w:rPr>
          <w:sz w:val="20"/>
        </w:rPr>
        <w:t xml:space="preserve"> are displayed</w:t>
      </w:r>
      <w:r>
        <w:rPr>
          <w:sz w:val="20"/>
        </w:rPr>
        <w:t xml:space="preserve"> in signs around the school. </w:t>
      </w:r>
    </w:p>
    <w:p w14:paraId="1CE0F47E" w14:textId="77777777" w:rsidR="00E05D97" w:rsidRPr="00E05D97" w:rsidRDefault="00E05D97" w:rsidP="00E05D97">
      <w:pPr>
        <w:jc w:val="both"/>
        <w:rPr>
          <w:sz w:val="20"/>
        </w:rPr>
      </w:pPr>
      <w:r w:rsidRPr="00E05D97">
        <w:rPr>
          <w:sz w:val="20"/>
        </w:rPr>
        <w:t xml:space="preserve">. </w:t>
      </w:r>
    </w:p>
    <w:p w14:paraId="7D103B1F" w14:textId="3219901F" w:rsidR="00521621" w:rsidRDefault="00E05D97" w:rsidP="00E05D97">
      <w:pPr>
        <w:jc w:val="both"/>
        <w:rPr>
          <w:sz w:val="20"/>
        </w:rPr>
      </w:pPr>
      <w:r w:rsidRPr="00E05D97">
        <w:rPr>
          <w:sz w:val="20"/>
        </w:rPr>
        <w:t xml:space="preserve">Before undertaking any off site </w:t>
      </w:r>
      <w:proofErr w:type="gramStart"/>
      <w:r w:rsidRPr="00E05D97">
        <w:rPr>
          <w:sz w:val="20"/>
        </w:rPr>
        <w:t>activities</w:t>
      </w:r>
      <w:proofErr w:type="gramEnd"/>
      <w:r w:rsidRPr="00E05D97">
        <w:rPr>
          <w:sz w:val="20"/>
        </w:rPr>
        <w:t xml:space="preserve"> the level of first aid provision will be assessed by the </w:t>
      </w:r>
      <w:r w:rsidR="006A5F33">
        <w:rPr>
          <w:sz w:val="20"/>
        </w:rPr>
        <w:t>Headteacher &amp; SLT</w:t>
      </w:r>
      <w:r w:rsidRPr="00E05D97">
        <w:rPr>
          <w:sz w:val="20"/>
        </w:rPr>
        <w:t xml:space="preserve"> and at least one First Aid Kit will be taken along.</w:t>
      </w:r>
    </w:p>
    <w:p w14:paraId="72B90630" w14:textId="77777777" w:rsidR="001D79FC" w:rsidRDefault="001D79FC" w:rsidP="00E05D97">
      <w:pPr>
        <w:jc w:val="both"/>
        <w:rPr>
          <w:sz w:val="20"/>
        </w:rPr>
      </w:pPr>
    </w:p>
    <w:p w14:paraId="15A8FD05" w14:textId="65FC1915" w:rsidR="00E05D97" w:rsidRDefault="001D79FC" w:rsidP="08447DC2">
      <w:pPr>
        <w:jc w:val="both"/>
      </w:pPr>
      <w:r w:rsidRPr="08447DC2">
        <w:rPr>
          <w:sz w:val="20"/>
        </w:rPr>
        <w:t xml:space="preserve">First Aid kits are available </w:t>
      </w:r>
      <w:r w:rsidR="00B0143B">
        <w:rPr>
          <w:sz w:val="20"/>
        </w:rPr>
        <w:t xml:space="preserve">throughout the site. </w:t>
      </w:r>
      <w:r w:rsidR="00DD4CA4" w:rsidRPr="08447DC2">
        <w:rPr>
          <w:sz w:val="20"/>
        </w:rPr>
        <w:t>There is an eye wash facility in the Science Room</w:t>
      </w:r>
      <w:r w:rsidR="00B0143B">
        <w:rPr>
          <w:sz w:val="20"/>
        </w:rPr>
        <w:t xml:space="preserve"> and construction</w:t>
      </w:r>
      <w:r w:rsidR="00DD4CA4" w:rsidRPr="08447DC2">
        <w:rPr>
          <w:sz w:val="20"/>
        </w:rPr>
        <w:t>. There are also other kits available for use on trips and visits.</w:t>
      </w:r>
      <w:r>
        <w:tab/>
      </w:r>
    </w:p>
    <w:p w14:paraId="7CA9D856" w14:textId="77777777" w:rsidR="00787F69" w:rsidRDefault="00787F69" w:rsidP="08447DC2">
      <w:pPr>
        <w:jc w:val="both"/>
        <w:rPr>
          <w:sz w:val="20"/>
        </w:rPr>
      </w:pPr>
    </w:p>
    <w:p w14:paraId="0EFF6A02" w14:textId="77777777" w:rsidR="006E7BAD" w:rsidRPr="008E540D" w:rsidRDefault="006E7BAD" w:rsidP="00300EA6">
      <w:pPr>
        <w:jc w:val="both"/>
        <w:rPr>
          <w:sz w:val="20"/>
        </w:rPr>
      </w:pPr>
    </w:p>
    <w:p w14:paraId="77928340" w14:textId="77777777" w:rsidR="006115C3" w:rsidRPr="00A34B73" w:rsidRDefault="00E05D97" w:rsidP="006E7BA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_Toc38618638"/>
      <w:r w:rsidRPr="00E05D97">
        <w:rPr>
          <w:rFonts w:ascii="Arial" w:hAnsi="Arial" w:cs="Arial"/>
          <w:color w:val="000000"/>
          <w:sz w:val="20"/>
          <w:szCs w:val="20"/>
        </w:rPr>
        <w:t>INFORMATION ON FIRST AID ARRANGEMENTS</w:t>
      </w:r>
      <w:bookmarkEnd w:id="5"/>
    </w:p>
    <w:p w14:paraId="4AC214C0" w14:textId="77777777" w:rsidR="008E540D" w:rsidRPr="008E540D" w:rsidRDefault="008E540D" w:rsidP="008E540D">
      <w:pPr>
        <w:rPr>
          <w:sz w:val="20"/>
        </w:rPr>
      </w:pPr>
    </w:p>
    <w:p w14:paraId="12A2F62D" w14:textId="77777777" w:rsidR="00E05D97" w:rsidRPr="00E05D97" w:rsidRDefault="00E05D97" w:rsidP="00FE45E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The Head Teacher will inform all employees at the school of the </w:t>
      </w:r>
      <w:proofErr w:type="gramStart"/>
      <w:r w:rsidRPr="00E05D97">
        <w:rPr>
          <w:rFonts w:ascii="Arial" w:hAnsi="Arial" w:cs="Arial"/>
          <w:sz w:val="20"/>
          <w:szCs w:val="20"/>
        </w:rPr>
        <w:t>following:-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 </w:t>
      </w:r>
    </w:p>
    <w:p w14:paraId="10CAC975" w14:textId="77777777" w:rsidR="00E05D97" w:rsidRPr="00E05D97" w:rsidRDefault="00E05D97" w:rsidP="00FE45ED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The arrangements for recording and reporting of </w:t>
      </w:r>
      <w:proofErr w:type="gramStart"/>
      <w:r w:rsidRPr="00E05D97">
        <w:rPr>
          <w:rFonts w:ascii="Arial" w:hAnsi="Arial" w:cs="Arial"/>
          <w:sz w:val="20"/>
          <w:szCs w:val="20"/>
        </w:rPr>
        <w:t>accidents;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 </w:t>
      </w:r>
    </w:p>
    <w:p w14:paraId="4E9F4E51" w14:textId="77777777" w:rsidR="00E05D97" w:rsidRPr="00E05D97" w:rsidRDefault="00E05D97" w:rsidP="00FE45ED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The arrangements for First </w:t>
      </w:r>
      <w:proofErr w:type="gramStart"/>
      <w:r w:rsidRPr="00E05D97">
        <w:rPr>
          <w:rFonts w:ascii="Arial" w:hAnsi="Arial" w:cs="Arial"/>
          <w:sz w:val="20"/>
          <w:szCs w:val="20"/>
        </w:rPr>
        <w:t>Aid;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 </w:t>
      </w:r>
    </w:p>
    <w:p w14:paraId="508C57D6" w14:textId="77777777" w:rsidR="00E05D97" w:rsidRPr="00E05D97" w:rsidRDefault="00E05D97" w:rsidP="00FE45ED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Those employees who are qualified First </w:t>
      </w:r>
      <w:proofErr w:type="gramStart"/>
      <w:r w:rsidRPr="00E05D97">
        <w:rPr>
          <w:rFonts w:ascii="Arial" w:hAnsi="Arial" w:cs="Arial"/>
          <w:sz w:val="20"/>
          <w:szCs w:val="20"/>
        </w:rPr>
        <w:t>Aiders;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 </w:t>
      </w:r>
    </w:p>
    <w:p w14:paraId="3312817D" w14:textId="77777777" w:rsidR="00E05D97" w:rsidRPr="00E05D97" w:rsidRDefault="00E05D97" w:rsidP="00FE45ED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The location of the First Aid Kits. </w:t>
      </w:r>
    </w:p>
    <w:p w14:paraId="67FE5C98" w14:textId="77777777" w:rsidR="00E05D97" w:rsidRPr="00E05D97" w:rsidRDefault="00E05D97" w:rsidP="00FE45E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33184D" w14:textId="2C0A2840" w:rsidR="00E05D97" w:rsidRPr="00E05D97" w:rsidRDefault="00E05D97" w:rsidP="00FE45E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In addition the </w:t>
      </w:r>
      <w:r w:rsidR="006A5F33">
        <w:rPr>
          <w:rFonts w:ascii="Arial" w:hAnsi="Arial" w:cs="Arial"/>
          <w:sz w:val="20"/>
          <w:szCs w:val="20"/>
        </w:rPr>
        <w:t>Headteacher &amp; SLT</w:t>
      </w:r>
      <w:r w:rsidRPr="00E05D97">
        <w:rPr>
          <w:rFonts w:ascii="Arial" w:hAnsi="Arial" w:cs="Arial"/>
          <w:sz w:val="20"/>
          <w:szCs w:val="20"/>
        </w:rPr>
        <w:t xml:space="preserve"> will ensure that signs are displayed throughout the School providing the following </w:t>
      </w:r>
      <w:proofErr w:type="gramStart"/>
      <w:r w:rsidRPr="00E05D97">
        <w:rPr>
          <w:rFonts w:ascii="Arial" w:hAnsi="Arial" w:cs="Arial"/>
          <w:sz w:val="20"/>
          <w:szCs w:val="20"/>
        </w:rPr>
        <w:t>information:-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 </w:t>
      </w:r>
    </w:p>
    <w:p w14:paraId="5737F6B9" w14:textId="77777777" w:rsidR="00E05D97" w:rsidRPr="00E05D97" w:rsidRDefault="00E05D97" w:rsidP="00FE45E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lastRenderedPageBreak/>
        <w:t xml:space="preserve">The names of employees with First Aid </w:t>
      </w:r>
      <w:proofErr w:type="gramStart"/>
      <w:r w:rsidRPr="00E05D97">
        <w:rPr>
          <w:rFonts w:ascii="Arial" w:hAnsi="Arial" w:cs="Arial"/>
          <w:sz w:val="20"/>
          <w:szCs w:val="20"/>
        </w:rPr>
        <w:t>qualifications;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 </w:t>
      </w:r>
    </w:p>
    <w:p w14:paraId="1900EC41" w14:textId="77777777" w:rsidR="00E05D97" w:rsidRPr="00E05D97" w:rsidRDefault="00E05D97" w:rsidP="00FE45E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Location of the First Aid Box. </w:t>
      </w:r>
    </w:p>
    <w:p w14:paraId="5374334F" w14:textId="329897DD" w:rsidR="00E05D97" w:rsidRPr="00E05D97" w:rsidRDefault="00E05D97" w:rsidP="00FE45E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The </w:t>
      </w:r>
      <w:r w:rsidR="006A5F33">
        <w:rPr>
          <w:rFonts w:ascii="Arial" w:hAnsi="Arial" w:cs="Arial"/>
          <w:sz w:val="20"/>
          <w:szCs w:val="20"/>
        </w:rPr>
        <w:t>Headteacher &amp; SLT</w:t>
      </w:r>
      <w:r w:rsidRPr="00E05D97">
        <w:rPr>
          <w:rFonts w:ascii="Arial" w:hAnsi="Arial" w:cs="Arial"/>
          <w:sz w:val="20"/>
          <w:szCs w:val="20"/>
        </w:rPr>
        <w:t xml:space="preserve"> will also ensure that an acceptable level of trained first aiders </w:t>
      </w:r>
      <w:proofErr w:type="gramStart"/>
      <w:r w:rsidRPr="00E05D97">
        <w:rPr>
          <w:rFonts w:ascii="Arial" w:hAnsi="Arial" w:cs="Arial"/>
          <w:sz w:val="20"/>
          <w:szCs w:val="20"/>
        </w:rPr>
        <w:t>is in place at all times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. </w:t>
      </w:r>
    </w:p>
    <w:p w14:paraId="2BE1324B" w14:textId="77777777" w:rsidR="001F7738" w:rsidRDefault="00E05D97" w:rsidP="00FE45E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>All members of staff will be made aware of the School’s First Aid policy. No member of staff should attempt to give First Aid unless they have been trained.</w:t>
      </w:r>
    </w:p>
    <w:p w14:paraId="795343DB" w14:textId="77777777" w:rsidR="006B6B35" w:rsidRPr="008E540D" w:rsidRDefault="006B6B35" w:rsidP="00FE45E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online first aid training is available to all employees to enable them to support a qualified first aider in an emergency.</w:t>
      </w:r>
    </w:p>
    <w:p w14:paraId="0A5F15E2" w14:textId="77777777" w:rsidR="008E540D" w:rsidRDefault="008E540D" w:rsidP="00A34B73">
      <w:pPr>
        <w:pStyle w:val="Default"/>
        <w:keepNext/>
        <w:rPr>
          <w:rFonts w:ascii="Arial" w:hAnsi="Arial" w:cs="Arial"/>
          <w:sz w:val="20"/>
          <w:szCs w:val="20"/>
        </w:rPr>
      </w:pPr>
      <w:r w:rsidRPr="001F7738">
        <w:rPr>
          <w:rFonts w:ascii="Arial" w:hAnsi="Arial" w:cs="Arial"/>
          <w:sz w:val="20"/>
          <w:szCs w:val="20"/>
        </w:rPr>
        <w:t xml:space="preserve"> </w:t>
      </w:r>
    </w:p>
    <w:p w14:paraId="7CD7332C" w14:textId="77777777" w:rsidR="00E05D97" w:rsidRDefault="00E05D97" w:rsidP="00A34B73">
      <w:pPr>
        <w:pStyle w:val="Default"/>
        <w:keepNext/>
        <w:rPr>
          <w:rFonts w:ascii="Arial" w:hAnsi="Arial" w:cs="Arial"/>
          <w:sz w:val="20"/>
          <w:szCs w:val="20"/>
        </w:rPr>
      </w:pPr>
    </w:p>
    <w:p w14:paraId="66D32867" w14:textId="77777777" w:rsidR="00E05D97" w:rsidRPr="00A34B73" w:rsidRDefault="00E05D97" w:rsidP="006E7BA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_Toc38618639"/>
      <w:r w:rsidRPr="00E05D97">
        <w:rPr>
          <w:rFonts w:ascii="Arial" w:hAnsi="Arial" w:cs="Arial"/>
          <w:color w:val="000000"/>
          <w:sz w:val="20"/>
          <w:szCs w:val="20"/>
        </w:rPr>
        <w:t>ACCIDENTS INVOLVING BUMPS TO A STUDENT’S HEAD</w:t>
      </w:r>
      <w:bookmarkEnd w:id="6"/>
    </w:p>
    <w:p w14:paraId="4DC1D65A" w14:textId="77777777" w:rsidR="00E05D97" w:rsidRPr="008E540D" w:rsidRDefault="00E05D97" w:rsidP="00FE45ED">
      <w:pPr>
        <w:jc w:val="both"/>
        <w:rPr>
          <w:sz w:val="20"/>
        </w:rPr>
      </w:pPr>
    </w:p>
    <w:p w14:paraId="204919DB" w14:textId="77777777" w:rsidR="006B6B35" w:rsidRPr="00E05D97" w:rsidRDefault="00E05D97" w:rsidP="00FE45ED">
      <w:pPr>
        <w:pStyle w:val="Default"/>
        <w:keepNext/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 xml:space="preserve">The consequence of an injury from an accident involving a bump or blow to a student’s head is not always evident immediately and the effects may only become noticeable after </w:t>
      </w:r>
      <w:proofErr w:type="gramStart"/>
      <w:r w:rsidRPr="00E05D97">
        <w:rPr>
          <w:rFonts w:ascii="Arial" w:hAnsi="Arial" w:cs="Arial"/>
          <w:sz w:val="20"/>
          <w:szCs w:val="20"/>
        </w:rPr>
        <w:t>a period of time</w:t>
      </w:r>
      <w:proofErr w:type="gramEnd"/>
      <w:r w:rsidRPr="00E05D97">
        <w:rPr>
          <w:rFonts w:ascii="Arial" w:hAnsi="Arial" w:cs="Arial"/>
          <w:sz w:val="20"/>
          <w:szCs w:val="20"/>
        </w:rPr>
        <w:t xml:space="preserve">. </w:t>
      </w:r>
    </w:p>
    <w:p w14:paraId="2F71B443" w14:textId="6C8A9AE6" w:rsidR="00D658B8" w:rsidRDefault="00E05D97" w:rsidP="00FE45ED">
      <w:pPr>
        <w:pStyle w:val="Default"/>
        <w:keepNext/>
        <w:jc w:val="both"/>
        <w:rPr>
          <w:rFonts w:ascii="Arial" w:hAnsi="Arial" w:cs="Arial"/>
          <w:sz w:val="20"/>
          <w:szCs w:val="20"/>
        </w:rPr>
      </w:pPr>
      <w:r w:rsidRPr="00E05D97">
        <w:rPr>
          <w:rFonts w:ascii="Arial" w:hAnsi="Arial" w:cs="Arial"/>
          <w:sz w:val="20"/>
          <w:szCs w:val="20"/>
        </w:rPr>
        <w:t>Where emergency treatment is not required a ‘Head Bump’ communication will be made home to the parent/c</w:t>
      </w:r>
      <w:r w:rsidR="006B6B35">
        <w:rPr>
          <w:rFonts w:ascii="Arial" w:hAnsi="Arial" w:cs="Arial"/>
          <w:sz w:val="20"/>
          <w:szCs w:val="20"/>
        </w:rPr>
        <w:t xml:space="preserve">arer; this can be by telephone and logged </w:t>
      </w:r>
      <w:r w:rsidR="00501315">
        <w:rPr>
          <w:rFonts w:ascii="Arial" w:hAnsi="Arial" w:cs="Arial"/>
          <w:sz w:val="20"/>
          <w:szCs w:val="20"/>
        </w:rPr>
        <w:t>on an</w:t>
      </w:r>
      <w:r w:rsidR="009B4259">
        <w:rPr>
          <w:rFonts w:ascii="Arial" w:hAnsi="Arial" w:cs="Arial"/>
          <w:sz w:val="20"/>
          <w:szCs w:val="20"/>
        </w:rPr>
        <w:t xml:space="preserve"> accident report</w:t>
      </w:r>
      <w:r w:rsidRPr="00E05D97">
        <w:rPr>
          <w:rFonts w:ascii="Arial" w:hAnsi="Arial" w:cs="Arial"/>
          <w:sz w:val="20"/>
          <w:szCs w:val="20"/>
        </w:rPr>
        <w:t xml:space="preserve">. </w:t>
      </w:r>
    </w:p>
    <w:p w14:paraId="381D2FAE" w14:textId="77777777" w:rsidR="00D658B8" w:rsidRDefault="00D658B8" w:rsidP="00E05D97">
      <w:pPr>
        <w:pStyle w:val="Default"/>
        <w:keepNext/>
        <w:rPr>
          <w:rFonts w:ascii="Arial" w:hAnsi="Arial" w:cs="Arial"/>
          <w:sz w:val="20"/>
          <w:szCs w:val="20"/>
        </w:rPr>
      </w:pPr>
    </w:p>
    <w:p w14:paraId="52BAE8AC" w14:textId="77777777" w:rsidR="00FE45ED" w:rsidRDefault="00FE45ED" w:rsidP="00E05D97">
      <w:pPr>
        <w:pStyle w:val="Default"/>
        <w:keepNext/>
        <w:rPr>
          <w:rFonts w:ascii="Arial" w:hAnsi="Arial" w:cs="Arial"/>
          <w:sz w:val="20"/>
          <w:szCs w:val="20"/>
        </w:rPr>
      </w:pPr>
    </w:p>
    <w:p w14:paraId="677CECBE" w14:textId="77777777" w:rsidR="00D658B8" w:rsidRPr="00A34B73" w:rsidRDefault="00D658B8" w:rsidP="006E7BAD">
      <w:pPr>
        <w:pStyle w:val="Heading1"/>
        <w:numPr>
          <w:ilvl w:val="0"/>
          <w:numId w:val="1"/>
        </w:numPr>
        <w:pBdr>
          <w:bottom w:val="single" w:sz="4" w:space="1" w:color="F08920"/>
        </w:pBd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_Toc38618640"/>
      <w:r w:rsidRPr="00D658B8">
        <w:rPr>
          <w:rFonts w:ascii="Arial" w:hAnsi="Arial" w:cs="Arial"/>
          <w:color w:val="000000"/>
          <w:sz w:val="20"/>
          <w:szCs w:val="20"/>
        </w:rPr>
        <w:t>TRANSPORT TO HOSPITAL OR HOME</w:t>
      </w:r>
      <w:bookmarkEnd w:id="7"/>
    </w:p>
    <w:p w14:paraId="3E932232" w14:textId="77777777" w:rsidR="00FE45ED" w:rsidRDefault="00FE45ED" w:rsidP="00D658B8">
      <w:pPr>
        <w:pStyle w:val="Default"/>
        <w:keepNext/>
        <w:rPr>
          <w:rFonts w:ascii="Arial" w:hAnsi="Arial" w:cs="Arial"/>
          <w:sz w:val="20"/>
          <w:szCs w:val="20"/>
        </w:rPr>
      </w:pPr>
    </w:p>
    <w:p w14:paraId="2D93A498" w14:textId="01E7CD76" w:rsidR="00D658B8" w:rsidRDefault="00D658B8" w:rsidP="00FE45ED">
      <w:pPr>
        <w:pStyle w:val="Default"/>
        <w:keepNext/>
        <w:jc w:val="both"/>
        <w:rPr>
          <w:rFonts w:ascii="Arial" w:hAnsi="Arial" w:cs="Arial"/>
          <w:sz w:val="20"/>
          <w:szCs w:val="20"/>
        </w:rPr>
      </w:pPr>
      <w:r w:rsidRPr="00D658B8">
        <w:rPr>
          <w:rFonts w:ascii="Arial" w:hAnsi="Arial" w:cs="Arial"/>
          <w:sz w:val="20"/>
          <w:szCs w:val="20"/>
        </w:rPr>
        <w:t xml:space="preserve">The </w:t>
      </w:r>
      <w:r w:rsidR="006A5F33">
        <w:rPr>
          <w:rFonts w:ascii="Arial" w:hAnsi="Arial" w:cs="Arial"/>
          <w:sz w:val="20"/>
          <w:szCs w:val="20"/>
        </w:rPr>
        <w:t>Headteacher &amp; SLT</w:t>
      </w:r>
      <w:r w:rsidRPr="00D658B8">
        <w:rPr>
          <w:rFonts w:ascii="Arial" w:hAnsi="Arial" w:cs="Arial"/>
          <w:sz w:val="20"/>
          <w:szCs w:val="20"/>
        </w:rPr>
        <w:t xml:space="preserve"> will determine the appropriate action to be taken in each case, in conjunction with the advice given by the first aider. Where the injury requires urgent medical </w:t>
      </w:r>
      <w:proofErr w:type="gramStart"/>
      <w:r w:rsidRPr="00D658B8">
        <w:rPr>
          <w:rFonts w:ascii="Arial" w:hAnsi="Arial" w:cs="Arial"/>
          <w:sz w:val="20"/>
          <w:szCs w:val="20"/>
        </w:rPr>
        <w:t>attention</w:t>
      </w:r>
      <w:proofErr w:type="gramEnd"/>
      <w:r w:rsidRPr="00D658B8">
        <w:rPr>
          <w:rFonts w:ascii="Arial" w:hAnsi="Arial" w:cs="Arial"/>
          <w:sz w:val="20"/>
          <w:szCs w:val="20"/>
        </w:rPr>
        <w:t xml:space="preserve"> an ambulance will be called and the student’s parent or carer will be notified. If hospital treatment is required, then the student’s parent/carer will be called for them to take over responsibility. If no contact can be made with parent/carer or other designated emergency </w:t>
      </w:r>
      <w:proofErr w:type="gramStart"/>
      <w:r w:rsidRPr="00D658B8">
        <w:rPr>
          <w:rFonts w:ascii="Arial" w:hAnsi="Arial" w:cs="Arial"/>
          <w:sz w:val="20"/>
          <w:szCs w:val="20"/>
        </w:rPr>
        <w:t>contacts</w:t>
      </w:r>
      <w:proofErr w:type="gramEnd"/>
      <w:r w:rsidRPr="00D658B8">
        <w:rPr>
          <w:rFonts w:ascii="Arial" w:hAnsi="Arial" w:cs="Arial"/>
          <w:sz w:val="20"/>
          <w:szCs w:val="20"/>
        </w:rPr>
        <w:t xml:space="preserve"> then the </w:t>
      </w:r>
      <w:r w:rsidR="006A5F33">
        <w:rPr>
          <w:rFonts w:ascii="Arial" w:hAnsi="Arial" w:cs="Arial"/>
          <w:sz w:val="20"/>
          <w:szCs w:val="20"/>
        </w:rPr>
        <w:t>Headteacher &amp; SLT</w:t>
      </w:r>
      <w:r w:rsidRPr="00D658B8">
        <w:rPr>
          <w:rFonts w:ascii="Arial" w:hAnsi="Arial" w:cs="Arial"/>
          <w:sz w:val="20"/>
          <w:szCs w:val="20"/>
        </w:rPr>
        <w:t xml:space="preserve"> may decide that school staff are to transport the student to the hospital. </w:t>
      </w:r>
    </w:p>
    <w:p w14:paraId="141E1930" w14:textId="77777777" w:rsidR="00FE45ED" w:rsidRPr="00D658B8" w:rsidRDefault="00FE45ED" w:rsidP="00FE45ED">
      <w:pPr>
        <w:pStyle w:val="Default"/>
        <w:keepNext/>
        <w:jc w:val="both"/>
        <w:rPr>
          <w:rFonts w:ascii="Arial" w:hAnsi="Arial" w:cs="Arial"/>
          <w:sz w:val="20"/>
          <w:szCs w:val="20"/>
        </w:rPr>
      </w:pPr>
    </w:p>
    <w:p w14:paraId="61B9023B" w14:textId="09DDC99B" w:rsidR="00D658B8" w:rsidRPr="00D658B8" w:rsidRDefault="00D658B8" w:rsidP="00FE45ED">
      <w:pPr>
        <w:pStyle w:val="Default"/>
        <w:keepNext/>
        <w:jc w:val="both"/>
        <w:rPr>
          <w:rFonts w:ascii="Arial" w:hAnsi="Arial" w:cs="Arial"/>
          <w:sz w:val="20"/>
          <w:szCs w:val="20"/>
        </w:rPr>
      </w:pPr>
      <w:r w:rsidRPr="00D658B8">
        <w:rPr>
          <w:rFonts w:ascii="Arial" w:hAnsi="Arial" w:cs="Arial"/>
          <w:sz w:val="20"/>
          <w:szCs w:val="20"/>
        </w:rPr>
        <w:t xml:space="preserve">Where the </w:t>
      </w:r>
      <w:r w:rsidR="006A5F33">
        <w:rPr>
          <w:rFonts w:ascii="Arial" w:hAnsi="Arial" w:cs="Arial"/>
          <w:sz w:val="20"/>
          <w:szCs w:val="20"/>
        </w:rPr>
        <w:t>Headteacher &amp; SLT</w:t>
      </w:r>
      <w:r w:rsidRPr="00D658B8">
        <w:rPr>
          <w:rFonts w:ascii="Arial" w:hAnsi="Arial" w:cs="Arial"/>
          <w:sz w:val="20"/>
          <w:szCs w:val="20"/>
        </w:rPr>
        <w:t xml:space="preserve"> makes arrangements for transporting a child then the following points will be adhered </w:t>
      </w:r>
      <w:proofErr w:type="gramStart"/>
      <w:r w:rsidRPr="00D658B8">
        <w:rPr>
          <w:rFonts w:ascii="Arial" w:hAnsi="Arial" w:cs="Arial"/>
          <w:sz w:val="20"/>
          <w:szCs w:val="20"/>
        </w:rPr>
        <w:t>to:-</w:t>
      </w:r>
      <w:proofErr w:type="gramEnd"/>
      <w:r w:rsidRPr="00D658B8">
        <w:rPr>
          <w:rFonts w:ascii="Arial" w:hAnsi="Arial" w:cs="Arial"/>
          <w:sz w:val="20"/>
          <w:szCs w:val="20"/>
        </w:rPr>
        <w:t xml:space="preserve"> </w:t>
      </w:r>
    </w:p>
    <w:p w14:paraId="11976954" w14:textId="77777777" w:rsidR="00D658B8" w:rsidRPr="00D658B8" w:rsidRDefault="00D658B8" w:rsidP="00FE45ED">
      <w:pPr>
        <w:pStyle w:val="Default"/>
        <w:keepNext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658B8">
        <w:rPr>
          <w:rFonts w:ascii="Arial" w:hAnsi="Arial" w:cs="Arial"/>
          <w:sz w:val="20"/>
          <w:szCs w:val="20"/>
        </w:rPr>
        <w:t xml:space="preserve">Only company vehicles or staff cars insured to cover such transportation will be </w:t>
      </w:r>
      <w:proofErr w:type="gramStart"/>
      <w:r w:rsidRPr="00D658B8">
        <w:rPr>
          <w:rFonts w:ascii="Arial" w:hAnsi="Arial" w:cs="Arial"/>
          <w:sz w:val="20"/>
          <w:szCs w:val="20"/>
        </w:rPr>
        <w:t>used;</w:t>
      </w:r>
      <w:proofErr w:type="gramEnd"/>
      <w:r w:rsidRPr="00D658B8">
        <w:rPr>
          <w:rFonts w:ascii="Arial" w:hAnsi="Arial" w:cs="Arial"/>
          <w:sz w:val="20"/>
          <w:szCs w:val="20"/>
        </w:rPr>
        <w:t xml:space="preserve"> </w:t>
      </w:r>
    </w:p>
    <w:p w14:paraId="78B07176" w14:textId="77777777" w:rsidR="00D658B8" w:rsidRPr="00D658B8" w:rsidRDefault="00D658B8" w:rsidP="00FE45ED">
      <w:pPr>
        <w:pStyle w:val="Default"/>
        <w:keepNext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658B8">
        <w:rPr>
          <w:rFonts w:ascii="Arial" w:hAnsi="Arial" w:cs="Arial"/>
          <w:sz w:val="20"/>
          <w:szCs w:val="20"/>
        </w:rPr>
        <w:t xml:space="preserve">No individual member of staff will be alone with the student in a </w:t>
      </w:r>
      <w:proofErr w:type="gramStart"/>
      <w:r w:rsidRPr="00D658B8">
        <w:rPr>
          <w:rFonts w:ascii="Arial" w:hAnsi="Arial" w:cs="Arial"/>
          <w:sz w:val="20"/>
          <w:szCs w:val="20"/>
        </w:rPr>
        <w:t>vehicle;</w:t>
      </w:r>
      <w:proofErr w:type="gramEnd"/>
      <w:r w:rsidRPr="00D658B8">
        <w:rPr>
          <w:rFonts w:ascii="Arial" w:hAnsi="Arial" w:cs="Arial"/>
          <w:sz w:val="20"/>
          <w:szCs w:val="20"/>
        </w:rPr>
        <w:t xml:space="preserve"> </w:t>
      </w:r>
    </w:p>
    <w:p w14:paraId="23FDB3AE" w14:textId="77777777" w:rsidR="00D658B8" w:rsidRPr="001F7738" w:rsidRDefault="00D658B8" w:rsidP="00FE45ED">
      <w:pPr>
        <w:pStyle w:val="Default"/>
        <w:keepNext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658B8">
        <w:rPr>
          <w:rFonts w:ascii="Arial" w:hAnsi="Arial" w:cs="Arial"/>
          <w:sz w:val="20"/>
          <w:szCs w:val="20"/>
        </w:rPr>
        <w:t>A second member of staff will be present to provide supervision of the injured student.</w:t>
      </w:r>
    </w:p>
    <w:sectPr w:rsidR="00D658B8" w:rsidRPr="001F7738" w:rsidSect="003522DE">
      <w:headerReference w:type="default" r:id="rId12"/>
      <w:footerReference w:type="default" r:id="rId13"/>
      <w:pgSz w:w="11906" w:h="16838"/>
      <w:pgMar w:top="2384" w:right="1134" w:bottom="1134" w:left="1134" w:header="851" w:footer="2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CAE5" w14:textId="77777777" w:rsidR="005C3B9E" w:rsidRDefault="005C3B9E" w:rsidP="00427886">
      <w:r>
        <w:separator/>
      </w:r>
    </w:p>
  </w:endnote>
  <w:endnote w:type="continuationSeparator" w:id="0">
    <w:p w14:paraId="7C295EAF" w14:textId="77777777" w:rsidR="005C3B9E" w:rsidRDefault="005C3B9E" w:rsidP="0042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D75F" w14:textId="77777777" w:rsidR="00BD09B5" w:rsidRDefault="00D249CF" w:rsidP="00BD09B5">
    <w:pPr>
      <w:jc w:val="right"/>
      <w:rPr>
        <w:b/>
        <w:bCs/>
        <w:color w:val="7F8284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70EDE09" wp14:editId="2068D836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6107430" cy="0"/>
              <wp:effectExtent l="0" t="0" r="26670" b="190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82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B03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-3pt;width:480.9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" strokecolor="#7f8284"/>
          </w:pict>
        </mc:Fallback>
      </mc:AlternateContent>
    </w:r>
    <w:r w:rsidR="00BD09B5" w:rsidRPr="003522DE">
      <w:rPr>
        <w:b/>
        <w:color w:val="7F8284"/>
        <w:sz w:val="16"/>
        <w:szCs w:val="16"/>
      </w:rPr>
      <w:t xml:space="preserve">Page </w:t>
    </w:r>
    <w:r w:rsidR="00BD09B5" w:rsidRPr="003522DE">
      <w:rPr>
        <w:b/>
        <w:bCs/>
        <w:color w:val="7F8284"/>
        <w:sz w:val="16"/>
        <w:szCs w:val="16"/>
      </w:rPr>
      <w:fldChar w:fldCharType="begin"/>
    </w:r>
    <w:r w:rsidR="00BD09B5" w:rsidRPr="003522DE">
      <w:rPr>
        <w:b/>
        <w:bCs/>
        <w:color w:val="7F8284"/>
        <w:sz w:val="16"/>
        <w:szCs w:val="16"/>
      </w:rPr>
      <w:instrText xml:space="preserve"> PAGE  \* Arabic  \* MERGEFORMAT </w:instrText>
    </w:r>
    <w:r w:rsidR="00BD09B5" w:rsidRPr="003522DE">
      <w:rPr>
        <w:b/>
        <w:bCs/>
        <w:color w:val="7F8284"/>
        <w:sz w:val="16"/>
        <w:szCs w:val="16"/>
      </w:rPr>
      <w:fldChar w:fldCharType="separate"/>
    </w:r>
    <w:r w:rsidR="00D76527">
      <w:rPr>
        <w:b/>
        <w:bCs/>
        <w:noProof/>
        <w:color w:val="7F8284"/>
        <w:sz w:val="16"/>
        <w:szCs w:val="16"/>
      </w:rPr>
      <w:t>1</w:t>
    </w:r>
    <w:r w:rsidR="00BD09B5" w:rsidRPr="003522DE">
      <w:rPr>
        <w:b/>
        <w:bCs/>
        <w:color w:val="7F8284"/>
        <w:sz w:val="16"/>
        <w:szCs w:val="16"/>
      </w:rPr>
      <w:fldChar w:fldCharType="end"/>
    </w:r>
    <w:r w:rsidR="00BD09B5" w:rsidRPr="003522DE">
      <w:rPr>
        <w:b/>
        <w:color w:val="7F8284"/>
        <w:sz w:val="16"/>
        <w:szCs w:val="16"/>
      </w:rPr>
      <w:t xml:space="preserve"> of </w:t>
    </w:r>
    <w:r w:rsidR="00BD09B5" w:rsidRPr="003522DE">
      <w:rPr>
        <w:b/>
        <w:bCs/>
        <w:color w:val="7F8284"/>
        <w:sz w:val="16"/>
        <w:szCs w:val="16"/>
      </w:rPr>
      <w:fldChar w:fldCharType="begin"/>
    </w:r>
    <w:r w:rsidR="00BD09B5" w:rsidRPr="003522DE">
      <w:rPr>
        <w:b/>
        <w:bCs/>
        <w:color w:val="7F8284"/>
        <w:sz w:val="16"/>
        <w:szCs w:val="16"/>
      </w:rPr>
      <w:instrText xml:space="preserve"> NUMPAGES  \* Arabic  \* MERGEFORMAT </w:instrText>
    </w:r>
    <w:r w:rsidR="00BD09B5" w:rsidRPr="003522DE">
      <w:rPr>
        <w:b/>
        <w:bCs/>
        <w:color w:val="7F8284"/>
        <w:sz w:val="16"/>
        <w:szCs w:val="16"/>
      </w:rPr>
      <w:fldChar w:fldCharType="separate"/>
    </w:r>
    <w:r w:rsidR="00D76527">
      <w:rPr>
        <w:b/>
        <w:bCs/>
        <w:noProof/>
        <w:color w:val="7F8284"/>
        <w:sz w:val="16"/>
        <w:szCs w:val="16"/>
      </w:rPr>
      <w:t>3</w:t>
    </w:r>
    <w:r w:rsidR="00BD09B5" w:rsidRPr="003522DE">
      <w:rPr>
        <w:b/>
        <w:bCs/>
        <w:color w:val="7F8284"/>
        <w:sz w:val="16"/>
        <w:szCs w:val="16"/>
      </w:rPr>
      <w:fldChar w:fldCharType="end"/>
    </w:r>
  </w:p>
  <w:p w14:paraId="6C083206" w14:textId="77777777" w:rsidR="00BD09B5" w:rsidRPr="003522DE" w:rsidRDefault="00BD09B5" w:rsidP="00BD09B5">
    <w:pPr>
      <w:jc w:val="right"/>
      <w:rPr>
        <w:b/>
        <w:color w:val="7F8284"/>
        <w:sz w:val="16"/>
        <w:szCs w:val="16"/>
      </w:rPr>
    </w:pPr>
  </w:p>
  <w:p w14:paraId="1173FA35" w14:textId="77777777" w:rsidR="00BD09B5" w:rsidRPr="00600BF9" w:rsidRDefault="00BD09B5" w:rsidP="00BD09B5">
    <w:pPr>
      <w:pStyle w:val="Footer"/>
      <w:jc w:val="right"/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616"/>
      <w:gridCol w:w="2262"/>
      <w:gridCol w:w="1723"/>
      <w:gridCol w:w="2154"/>
    </w:tblGrid>
    <w:tr w:rsidR="00BD09B5" w:rsidRPr="00BC0FC5" w14:paraId="16D692CC" w14:textId="77777777" w:rsidTr="009502F3">
      <w:trPr>
        <w:trHeight w:val="269"/>
      </w:trPr>
      <w:tc>
        <w:tcPr>
          <w:tcW w:w="1616" w:type="dxa"/>
          <w:shd w:val="clear" w:color="auto" w:fill="auto"/>
          <w:tcMar>
            <w:left w:w="0" w:type="dxa"/>
            <w:right w:w="0" w:type="dxa"/>
          </w:tcMar>
        </w:tcPr>
        <w:p w14:paraId="295277A1" w14:textId="77777777" w:rsidR="00BD09B5" w:rsidRPr="00BC0FC5" w:rsidRDefault="00BD09B5" w:rsidP="00BD09B5">
          <w:pPr>
            <w:jc w:val="both"/>
            <w:rPr>
              <w:b/>
              <w:color w:val="7F8284"/>
              <w:sz w:val="16"/>
              <w:szCs w:val="16"/>
            </w:rPr>
          </w:pPr>
          <w:r w:rsidRPr="00BC0FC5">
            <w:rPr>
              <w:b/>
              <w:color w:val="7F8284"/>
              <w:sz w:val="16"/>
              <w:szCs w:val="16"/>
            </w:rPr>
            <w:t>Document Type</w:t>
          </w:r>
        </w:p>
      </w:tc>
      <w:tc>
        <w:tcPr>
          <w:tcW w:w="2262" w:type="dxa"/>
          <w:shd w:val="clear" w:color="auto" w:fill="auto"/>
          <w:tcMar>
            <w:left w:w="0" w:type="dxa"/>
            <w:right w:w="0" w:type="dxa"/>
          </w:tcMar>
        </w:tcPr>
        <w:p w14:paraId="5BC4340D" w14:textId="77777777" w:rsidR="00BD09B5" w:rsidRPr="00BC0FC5" w:rsidRDefault="00BD09B5" w:rsidP="00BD09B5">
          <w:pPr>
            <w:jc w:val="both"/>
            <w:rPr>
              <w:color w:val="7F8284"/>
              <w:sz w:val="16"/>
              <w:szCs w:val="16"/>
            </w:rPr>
          </w:pPr>
          <w:r w:rsidRPr="00BC0FC5">
            <w:rPr>
              <w:color w:val="7F8284"/>
              <w:sz w:val="16"/>
              <w:szCs w:val="16"/>
            </w:rPr>
            <w:t>Policy</w:t>
          </w:r>
        </w:p>
      </w:tc>
      <w:tc>
        <w:tcPr>
          <w:tcW w:w="1723" w:type="dxa"/>
          <w:shd w:val="clear" w:color="auto" w:fill="auto"/>
          <w:tcMar>
            <w:left w:w="0" w:type="dxa"/>
            <w:right w:w="0" w:type="dxa"/>
          </w:tcMar>
        </w:tcPr>
        <w:p w14:paraId="110DCB64" w14:textId="77777777" w:rsidR="00BD09B5" w:rsidRPr="00BC0FC5" w:rsidRDefault="00BD09B5" w:rsidP="00BD09B5">
          <w:pPr>
            <w:rPr>
              <w:b/>
              <w:color w:val="7F8284"/>
              <w:sz w:val="16"/>
              <w:szCs w:val="16"/>
            </w:rPr>
          </w:pPr>
          <w:r w:rsidRPr="00BC0FC5">
            <w:rPr>
              <w:b/>
              <w:color w:val="7F8284"/>
              <w:sz w:val="16"/>
              <w:szCs w:val="16"/>
            </w:rPr>
            <w:t>Version Number</w:t>
          </w:r>
        </w:p>
      </w:tc>
      <w:tc>
        <w:tcPr>
          <w:tcW w:w="2154" w:type="dxa"/>
          <w:shd w:val="clear" w:color="auto" w:fill="auto"/>
          <w:tcMar>
            <w:left w:w="0" w:type="dxa"/>
            <w:right w:w="0" w:type="dxa"/>
          </w:tcMar>
        </w:tcPr>
        <w:p w14:paraId="594067AF" w14:textId="05D9D240" w:rsidR="00BD09B5" w:rsidRPr="00BC0FC5" w:rsidRDefault="00FD360F" w:rsidP="00BD09B5">
          <w:pPr>
            <w:rPr>
              <w:color w:val="7F8284"/>
              <w:sz w:val="16"/>
              <w:szCs w:val="16"/>
            </w:rPr>
          </w:pPr>
          <w:r>
            <w:rPr>
              <w:color w:val="7F8284"/>
              <w:sz w:val="16"/>
              <w:szCs w:val="16"/>
            </w:rPr>
            <w:t>1.</w:t>
          </w:r>
          <w:r w:rsidR="006A5F33">
            <w:rPr>
              <w:color w:val="7F8284"/>
              <w:sz w:val="16"/>
              <w:szCs w:val="16"/>
            </w:rPr>
            <w:t>8</w:t>
          </w:r>
        </w:p>
      </w:tc>
    </w:tr>
    <w:tr w:rsidR="00BD09B5" w:rsidRPr="00BC0FC5" w14:paraId="4977EBB0" w14:textId="77777777" w:rsidTr="009502F3">
      <w:trPr>
        <w:trHeight w:val="269"/>
      </w:trPr>
      <w:tc>
        <w:tcPr>
          <w:tcW w:w="1616" w:type="dxa"/>
          <w:shd w:val="clear" w:color="auto" w:fill="auto"/>
          <w:tcMar>
            <w:left w:w="0" w:type="dxa"/>
            <w:right w:w="0" w:type="dxa"/>
          </w:tcMar>
        </w:tcPr>
        <w:p w14:paraId="40CA5701" w14:textId="77777777" w:rsidR="00BD09B5" w:rsidRPr="00BC0FC5" w:rsidRDefault="00BD09B5" w:rsidP="00BD09B5">
          <w:pPr>
            <w:jc w:val="both"/>
            <w:rPr>
              <w:b/>
              <w:color w:val="7F8284"/>
              <w:sz w:val="16"/>
              <w:szCs w:val="16"/>
            </w:rPr>
          </w:pPr>
          <w:r w:rsidRPr="00BC0FC5">
            <w:rPr>
              <w:b/>
              <w:color w:val="7F8284"/>
              <w:sz w:val="16"/>
              <w:szCs w:val="16"/>
            </w:rPr>
            <w:t>Policy Owner</w:t>
          </w:r>
        </w:p>
      </w:tc>
      <w:tc>
        <w:tcPr>
          <w:tcW w:w="2262" w:type="dxa"/>
          <w:shd w:val="clear" w:color="auto" w:fill="auto"/>
          <w:tcMar>
            <w:left w:w="0" w:type="dxa"/>
            <w:right w:w="0" w:type="dxa"/>
          </w:tcMar>
        </w:tcPr>
        <w:p w14:paraId="2D78925D" w14:textId="4A5DC00F" w:rsidR="00BD09B5" w:rsidRPr="00BC0FC5" w:rsidRDefault="006A5F33" w:rsidP="00BD09B5">
          <w:pPr>
            <w:jc w:val="both"/>
            <w:rPr>
              <w:color w:val="7F8284"/>
              <w:sz w:val="16"/>
              <w:szCs w:val="16"/>
            </w:rPr>
          </w:pPr>
          <w:r>
            <w:rPr>
              <w:color w:val="7F8284"/>
              <w:sz w:val="16"/>
              <w:szCs w:val="16"/>
            </w:rPr>
            <w:t>Helena Morgan</w:t>
          </w:r>
        </w:p>
      </w:tc>
      <w:tc>
        <w:tcPr>
          <w:tcW w:w="1723" w:type="dxa"/>
          <w:shd w:val="clear" w:color="auto" w:fill="auto"/>
          <w:tcMar>
            <w:left w:w="0" w:type="dxa"/>
            <w:right w:w="0" w:type="dxa"/>
          </w:tcMar>
        </w:tcPr>
        <w:p w14:paraId="0593BAD4" w14:textId="77777777" w:rsidR="00BD09B5" w:rsidRPr="00BC0FC5" w:rsidRDefault="00BD09B5" w:rsidP="00BD09B5">
          <w:pPr>
            <w:rPr>
              <w:b/>
              <w:color w:val="7F8284"/>
              <w:sz w:val="16"/>
              <w:szCs w:val="16"/>
            </w:rPr>
          </w:pPr>
          <w:r w:rsidRPr="00BC0FC5">
            <w:rPr>
              <w:b/>
              <w:color w:val="7F8284"/>
              <w:sz w:val="16"/>
              <w:szCs w:val="16"/>
            </w:rPr>
            <w:t>Last Review Date</w:t>
          </w:r>
        </w:p>
      </w:tc>
      <w:tc>
        <w:tcPr>
          <w:tcW w:w="2154" w:type="dxa"/>
          <w:shd w:val="clear" w:color="auto" w:fill="auto"/>
          <w:tcMar>
            <w:left w:w="0" w:type="dxa"/>
            <w:right w:w="0" w:type="dxa"/>
          </w:tcMar>
        </w:tcPr>
        <w:p w14:paraId="0F72FD9B" w14:textId="5850299A" w:rsidR="00BD09B5" w:rsidRPr="00BC0FC5" w:rsidRDefault="00042CBC" w:rsidP="001F7738">
          <w:pPr>
            <w:rPr>
              <w:color w:val="7F8284"/>
              <w:sz w:val="16"/>
              <w:szCs w:val="16"/>
            </w:rPr>
          </w:pPr>
          <w:r>
            <w:rPr>
              <w:color w:val="7F8284"/>
              <w:sz w:val="16"/>
              <w:szCs w:val="16"/>
            </w:rPr>
            <w:t>August 202</w:t>
          </w:r>
          <w:r w:rsidR="006A5F33">
            <w:rPr>
              <w:color w:val="7F8284"/>
              <w:sz w:val="16"/>
              <w:szCs w:val="16"/>
            </w:rPr>
            <w:t>4</w:t>
          </w:r>
        </w:p>
      </w:tc>
    </w:tr>
    <w:tr w:rsidR="00BD09B5" w:rsidRPr="00BC0FC5" w14:paraId="501A5422" w14:textId="77777777" w:rsidTr="009502F3">
      <w:trPr>
        <w:trHeight w:val="269"/>
      </w:trPr>
      <w:tc>
        <w:tcPr>
          <w:tcW w:w="1616" w:type="dxa"/>
          <w:shd w:val="clear" w:color="auto" w:fill="auto"/>
          <w:tcMar>
            <w:left w:w="0" w:type="dxa"/>
            <w:right w:w="0" w:type="dxa"/>
          </w:tcMar>
        </w:tcPr>
        <w:p w14:paraId="1899AA9D" w14:textId="77777777" w:rsidR="00BD09B5" w:rsidRPr="00BC0FC5" w:rsidRDefault="00BD09B5" w:rsidP="00BD09B5">
          <w:pPr>
            <w:jc w:val="both"/>
            <w:rPr>
              <w:b/>
              <w:color w:val="7F8284"/>
              <w:sz w:val="16"/>
              <w:szCs w:val="16"/>
            </w:rPr>
          </w:pPr>
          <w:r w:rsidRPr="00BC0FC5">
            <w:rPr>
              <w:b/>
              <w:color w:val="7F8284"/>
              <w:sz w:val="16"/>
              <w:szCs w:val="16"/>
            </w:rPr>
            <w:t>Date First Issued</w:t>
          </w:r>
        </w:p>
      </w:tc>
      <w:tc>
        <w:tcPr>
          <w:tcW w:w="2262" w:type="dxa"/>
          <w:shd w:val="clear" w:color="auto" w:fill="auto"/>
          <w:tcMar>
            <w:left w:w="0" w:type="dxa"/>
            <w:right w:w="0" w:type="dxa"/>
          </w:tcMar>
        </w:tcPr>
        <w:p w14:paraId="5A32FD2F" w14:textId="77777777" w:rsidR="00BD09B5" w:rsidRPr="00BC0FC5" w:rsidRDefault="001F7738" w:rsidP="001F7738">
          <w:pPr>
            <w:jc w:val="both"/>
            <w:rPr>
              <w:color w:val="7F8284"/>
              <w:sz w:val="16"/>
              <w:szCs w:val="16"/>
            </w:rPr>
          </w:pPr>
          <w:r>
            <w:rPr>
              <w:color w:val="7F8284"/>
              <w:sz w:val="16"/>
              <w:szCs w:val="16"/>
            </w:rPr>
            <w:t>June</w:t>
          </w:r>
          <w:r w:rsidR="00BD09B5">
            <w:rPr>
              <w:color w:val="7F8284"/>
              <w:sz w:val="16"/>
              <w:szCs w:val="16"/>
            </w:rPr>
            <w:t xml:space="preserve"> </w:t>
          </w:r>
          <w:r w:rsidR="004A3A0D">
            <w:rPr>
              <w:color w:val="7F8284"/>
              <w:sz w:val="16"/>
              <w:szCs w:val="16"/>
            </w:rPr>
            <w:t>2017</w:t>
          </w:r>
        </w:p>
      </w:tc>
      <w:tc>
        <w:tcPr>
          <w:tcW w:w="1723" w:type="dxa"/>
          <w:shd w:val="clear" w:color="auto" w:fill="auto"/>
          <w:tcMar>
            <w:left w:w="0" w:type="dxa"/>
            <w:right w:w="0" w:type="dxa"/>
          </w:tcMar>
        </w:tcPr>
        <w:p w14:paraId="7127DE18" w14:textId="77777777" w:rsidR="00BD09B5" w:rsidRPr="00BC0FC5" w:rsidRDefault="00BD09B5" w:rsidP="00BD09B5">
          <w:pPr>
            <w:rPr>
              <w:b/>
              <w:color w:val="7F8284"/>
              <w:sz w:val="16"/>
              <w:szCs w:val="16"/>
            </w:rPr>
          </w:pPr>
          <w:r w:rsidRPr="00BC0FC5">
            <w:rPr>
              <w:b/>
              <w:color w:val="7F8284"/>
              <w:sz w:val="16"/>
              <w:szCs w:val="16"/>
            </w:rPr>
            <w:t>Next Review Date</w:t>
          </w:r>
        </w:p>
      </w:tc>
      <w:tc>
        <w:tcPr>
          <w:tcW w:w="2154" w:type="dxa"/>
          <w:shd w:val="clear" w:color="auto" w:fill="auto"/>
          <w:tcMar>
            <w:left w:w="0" w:type="dxa"/>
            <w:right w:w="0" w:type="dxa"/>
          </w:tcMar>
        </w:tcPr>
        <w:p w14:paraId="21803FBF" w14:textId="6A72A57B" w:rsidR="00BD09B5" w:rsidRPr="00BC0FC5" w:rsidRDefault="00042CBC" w:rsidP="00BD09B5">
          <w:pPr>
            <w:rPr>
              <w:color w:val="7F8284"/>
              <w:sz w:val="16"/>
              <w:szCs w:val="16"/>
            </w:rPr>
          </w:pPr>
          <w:r>
            <w:rPr>
              <w:color w:val="7F8284"/>
              <w:sz w:val="16"/>
              <w:szCs w:val="16"/>
            </w:rPr>
            <w:t>August 202</w:t>
          </w:r>
          <w:r w:rsidR="006A5F33">
            <w:rPr>
              <w:color w:val="7F8284"/>
              <w:sz w:val="16"/>
              <w:szCs w:val="16"/>
            </w:rPr>
            <w:t>5</w:t>
          </w:r>
        </w:p>
      </w:tc>
    </w:tr>
  </w:tbl>
  <w:p w14:paraId="1D1A7CB6" w14:textId="77777777" w:rsidR="00A31A9E" w:rsidRPr="00BD09B5" w:rsidRDefault="00A31A9E" w:rsidP="00B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A1CF" w14:textId="77777777" w:rsidR="005C3B9E" w:rsidRDefault="005C3B9E" w:rsidP="00427886">
      <w:r>
        <w:separator/>
      </w:r>
    </w:p>
  </w:footnote>
  <w:footnote w:type="continuationSeparator" w:id="0">
    <w:p w14:paraId="08271CB8" w14:textId="77777777" w:rsidR="005C3B9E" w:rsidRDefault="005C3B9E" w:rsidP="0042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4067" w14:textId="56D8FCF9" w:rsidR="004A0EA2" w:rsidRDefault="008442C1" w:rsidP="004A0EA2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5D6DB1A6" wp14:editId="6887AA2D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990600" cy="994197"/>
          <wp:effectExtent l="0" t="0" r="0" b="0"/>
          <wp:wrapNone/>
          <wp:docPr id="1315231962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1962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4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8AA27" w14:textId="77777777" w:rsidR="003522DE" w:rsidRDefault="003522DE" w:rsidP="001F7738">
    <w:pPr>
      <w:pStyle w:val="Header"/>
      <w:tabs>
        <w:tab w:val="clear" w:pos="4513"/>
        <w:tab w:val="clear" w:pos="9026"/>
      </w:tabs>
      <w:jc w:val="center"/>
      <w:rPr>
        <w:b/>
        <w:color w:val="7F8284"/>
        <w:sz w:val="24"/>
        <w:szCs w:val="24"/>
      </w:rPr>
    </w:pPr>
  </w:p>
  <w:p w14:paraId="2F246207" w14:textId="77777777" w:rsidR="00BD4DD2" w:rsidRPr="003522DE" w:rsidRDefault="00745335" w:rsidP="004A0EA2">
    <w:pPr>
      <w:pStyle w:val="Header"/>
      <w:tabs>
        <w:tab w:val="clear" w:pos="4513"/>
        <w:tab w:val="clear" w:pos="9026"/>
      </w:tabs>
      <w:jc w:val="right"/>
      <w:rPr>
        <w:b/>
        <w:color w:val="7F8284"/>
        <w:sz w:val="24"/>
        <w:szCs w:val="24"/>
      </w:rPr>
    </w:pPr>
    <w:r>
      <w:rPr>
        <w:b/>
        <w:color w:val="7F8284"/>
        <w:sz w:val="24"/>
        <w:szCs w:val="24"/>
      </w:rPr>
      <w:t>FIRST AID</w:t>
    </w:r>
    <w:r w:rsidR="00C5762C">
      <w:rPr>
        <w:b/>
        <w:color w:val="7F8284"/>
        <w:sz w:val="24"/>
        <w:szCs w:val="24"/>
      </w:rPr>
      <w:t xml:space="preserve"> </w:t>
    </w:r>
    <w:r w:rsidR="00116A67">
      <w:rPr>
        <w:b/>
        <w:color w:val="7F8284"/>
        <w:sz w:val="24"/>
        <w:szCs w:val="24"/>
      </w:rPr>
      <w:t>POLICY</w:t>
    </w:r>
  </w:p>
  <w:p w14:paraId="21D16170" w14:textId="7B216CB2" w:rsidR="004A0EA2" w:rsidRPr="00BD4DD2" w:rsidRDefault="00BD4DD2" w:rsidP="004A0EA2">
    <w:pPr>
      <w:pStyle w:val="Header"/>
      <w:tabs>
        <w:tab w:val="clear" w:pos="4513"/>
        <w:tab w:val="clear" w:pos="9026"/>
      </w:tabs>
      <w:jc w:val="right"/>
      <w:rPr>
        <w:color w:val="F2942C"/>
        <w:sz w:val="20"/>
      </w:rPr>
    </w:pPr>
    <w:r w:rsidRPr="00BD4DD2">
      <w:rPr>
        <w:color w:val="F2942C"/>
        <w:sz w:val="20"/>
      </w:rPr>
      <w:t xml:space="preserve">POLICY FOLDER: </w:t>
    </w:r>
    <w:r w:rsidR="00A2232B">
      <w:rPr>
        <w:color w:val="F2942C"/>
        <w:sz w:val="20"/>
      </w:rPr>
      <w:t>LAMLEDGE SCHOOL</w:t>
    </w:r>
  </w:p>
  <w:p w14:paraId="7893D6AF" w14:textId="77777777" w:rsidR="004A0EA2" w:rsidRDefault="0039621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BC49FF6" wp14:editId="71398777">
              <wp:simplePos x="0" y="0"/>
              <wp:positionH relativeFrom="column">
                <wp:posOffset>11430</wp:posOffset>
              </wp:positionH>
              <wp:positionV relativeFrom="paragraph">
                <wp:posOffset>106679</wp:posOffset>
              </wp:positionV>
              <wp:extent cx="6107430" cy="0"/>
              <wp:effectExtent l="0" t="0" r="762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82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F0C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9pt;margin-top:8.4pt;width:480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" strokecolor="#7f828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32C"/>
    <w:multiLevelType w:val="hybridMultilevel"/>
    <w:tmpl w:val="9CAC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39C2"/>
    <w:multiLevelType w:val="hybridMultilevel"/>
    <w:tmpl w:val="2AA6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3E56"/>
    <w:multiLevelType w:val="hybridMultilevel"/>
    <w:tmpl w:val="3330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F21"/>
    <w:multiLevelType w:val="hybridMultilevel"/>
    <w:tmpl w:val="454C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4397"/>
    <w:multiLevelType w:val="hybridMultilevel"/>
    <w:tmpl w:val="55AAC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6E2"/>
    <w:multiLevelType w:val="hybridMultilevel"/>
    <w:tmpl w:val="2288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491"/>
    <w:multiLevelType w:val="hybridMultilevel"/>
    <w:tmpl w:val="659EF1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72C81"/>
    <w:multiLevelType w:val="hybridMultilevel"/>
    <w:tmpl w:val="20BE9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B4C1F"/>
    <w:multiLevelType w:val="hybridMultilevel"/>
    <w:tmpl w:val="0962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43CEA"/>
    <w:multiLevelType w:val="hybridMultilevel"/>
    <w:tmpl w:val="2C342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0E70"/>
    <w:multiLevelType w:val="hybridMultilevel"/>
    <w:tmpl w:val="4660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07EAA"/>
    <w:multiLevelType w:val="hybridMultilevel"/>
    <w:tmpl w:val="36B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6277B"/>
    <w:multiLevelType w:val="hybridMultilevel"/>
    <w:tmpl w:val="85C07EA6"/>
    <w:lvl w:ilvl="0" w:tplc="B9D0FA96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4589B"/>
    <w:multiLevelType w:val="hybridMultilevel"/>
    <w:tmpl w:val="D9B2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053CA"/>
    <w:multiLevelType w:val="hybridMultilevel"/>
    <w:tmpl w:val="24621762"/>
    <w:lvl w:ilvl="0" w:tplc="5CBE6BBE">
      <w:numFmt w:val="bullet"/>
      <w:pStyle w:val="Bulletpoints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63482EEC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 w:tplc="63482EEC">
      <w:numFmt w:val="bullet"/>
      <w:lvlText w:val="•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3" w:tplc="63482EEC">
      <w:numFmt w:val="bullet"/>
      <w:lvlText w:val="•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723EAD"/>
    <w:multiLevelType w:val="hybridMultilevel"/>
    <w:tmpl w:val="7620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610F"/>
    <w:multiLevelType w:val="hybridMultilevel"/>
    <w:tmpl w:val="97F6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A12C6"/>
    <w:multiLevelType w:val="hybridMultilevel"/>
    <w:tmpl w:val="85C07EA6"/>
    <w:lvl w:ilvl="0" w:tplc="B9D0FA96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010CA4"/>
    <w:multiLevelType w:val="hybridMultilevel"/>
    <w:tmpl w:val="35F4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28"/>
    <w:multiLevelType w:val="hybridMultilevel"/>
    <w:tmpl w:val="2674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90A9D"/>
    <w:multiLevelType w:val="hybridMultilevel"/>
    <w:tmpl w:val="B326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0292"/>
    <w:multiLevelType w:val="hybridMultilevel"/>
    <w:tmpl w:val="8376C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338BF"/>
    <w:multiLevelType w:val="hybridMultilevel"/>
    <w:tmpl w:val="5296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E429B"/>
    <w:multiLevelType w:val="hybridMultilevel"/>
    <w:tmpl w:val="00483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82AE0"/>
    <w:multiLevelType w:val="hybridMultilevel"/>
    <w:tmpl w:val="14B608AA"/>
    <w:lvl w:ilvl="0" w:tplc="B9D0FA96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773336">
    <w:abstractNumId w:val="24"/>
  </w:num>
  <w:num w:numId="2" w16cid:durableId="2011059708">
    <w:abstractNumId w:val="14"/>
  </w:num>
  <w:num w:numId="3" w16cid:durableId="38940047">
    <w:abstractNumId w:val="19"/>
  </w:num>
  <w:num w:numId="4" w16cid:durableId="1342198674">
    <w:abstractNumId w:val="7"/>
  </w:num>
  <w:num w:numId="5" w16cid:durableId="293216547">
    <w:abstractNumId w:val="6"/>
  </w:num>
  <w:num w:numId="6" w16cid:durableId="1465661400">
    <w:abstractNumId w:val="16"/>
  </w:num>
  <w:num w:numId="7" w16cid:durableId="1721634820">
    <w:abstractNumId w:val="23"/>
  </w:num>
  <w:num w:numId="8" w16cid:durableId="1723284083">
    <w:abstractNumId w:val="5"/>
  </w:num>
  <w:num w:numId="9" w16cid:durableId="1321276756">
    <w:abstractNumId w:val="13"/>
  </w:num>
  <w:num w:numId="10" w16cid:durableId="524753980">
    <w:abstractNumId w:val="3"/>
  </w:num>
  <w:num w:numId="11" w16cid:durableId="402337663">
    <w:abstractNumId w:val="18"/>
  </w:num>
  <w:num w:numId="12" w16cid:durableId="1163621370">
    <w:abstractNumId w:val="21"/>
  </w:num>
  <w:num w:numId="13" w16cid:durableId="578322040">
    <w:abstractNumId w:val="12"/>
  </w:num>
  <w:num w:numId="14" w16cid:durableId="562250696">
    <w:abstractNumId w:val="17"/>
  </w:num>
  <w:num w:numId="15" w16cid:durableId="1733503573">
    <w:abstractNumId w:val="15"/>
  </w:num>
  <w:num w:numId="16" w16cid:durableId="1572231119">
    <w:abstractNumId w:val="11"/>
  </w:num>
  <w:num w:numId="17" w16cid:durableId="1381201958">
    <w:abstractNumId w:val="0"/>
  </w:num>
  <w:num w:numId="18" w16cid:durableId="545919887">
    <w:abstractNumId w:val="20"/>
  </w:num>
  <w:num w:numId="19" w16cid:durableId="258636093">
    <w:abstractNumId w:val="22"/>
  </w:num>
  <w:num w:numId="20" w16cid:durableId="650014995">
    <w:abstractNumId w:val="8"/>
  </w:num>
  <w:num w:numId="21" w16cid:durableId="1848863215">
    <w:abstractNumId w:val="10"/>
  </w:num>
  <w:num w:numId="22" w16cid:durableId="179977900">
    <w:abstractNumId w:val="9"/>
  </w:num>
  <w:num w:numId="23" w16cid:durableId="686250181">
    <w:abstractNumId w:val="2"/>
  </w:num>
  <w:num w:numId="24" w16cid:durableId="1533804889">
    <w:abstractNumId w:val="4"/>
  </w:num>
  <w:num w:numId="25" w16cid:durableId="165336374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>
      <o:colormru v:ext="edit" colors="#f2942c,#f188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19"/>
    <w:rsid w:val="000022DA"/>
    <w:rsid w:val="000066C8"/>
    <w:rsid w:val="00014A11"/>
    <w:rsid w:val="00025181"/>
    <w:rsid w:val="00042CBC"/>
    <w:rsid w:val="00047DD4"/>
    <w:rsid w:val="00051899"/>
    <w:rsid w:val="0005636F"/>
    <w:rsid w:val="00067BE6"/>
    <w:rsid w:val="0008538C"/>
    <w:rsid w:val="000A1B1F"/>
    <w:rsid w:val="000A3D45"/>
    <w:rsid w:val="000E6E00"/>
    <w:rsid w:val="00102A22"/>
    <w:rsid w:val="00116A67"/>
    <w:rsid w:val="001228B7"/>
    <w:rsid w:val="001245CD"/>
    <w:rsid w:val="00144489"/>
    <w:rsid w:val="001505D8"/>
    <w:rsid w:val="00196870"/>
    <w:rsid w:val="001D79FC"/>
    <w:rsid w:val="001E533F"/>
    <w:rsid w:val="001F7738"/>
    <w:rsid w:val="002175A8"/>
    <w:rsid w:val="00254C75"/>
    <w:rsid w:val="002551DD"/>
    <w:rsid w:val="00285908"/>
    <w:rsid w:val="002A1B1B"/>
    <w:rsid w:val="002C44D6"/>
    <w:rsid w:val="002D77F9"/>
    <w:rsid w:val="002F4338"/>
    <w:rsid w:val="00300EA6"/>
    <w:rsid w:val="00302E19"/>
    <w:rsid w:val="00307D8D"/>
    <w:rsid w:val="003179AF"/>
    <w:rsid w:val="00327BD7"/>
    <w:rsid w:val="00337568"/>
    <w:rsid w:val="00343849"/>
    <w:rsid w:val="003522DE"/>
    <w:rsid w:val="0036429E"/>
    <w:rsid w:val="00370AB0"/>
    <w:rsid w:val="00396216"/>
    <w:rsid w:val="003A1BAF"/>
    <w:rsid w:val="003A1DC2"/>
    <w:rsid w:val="003A4B30"/>
    <w:rsid w:val="003A7995"/>
    <w:rsid w:val="003C4214"/>
    <w:rsid w:val="003D7161"/>
    <w:rsid w:val="003F5546"/>
    <w:rsid w:val="00400D83"/>
    <w:rsid w:val="00420466"/>
    <w:rsid w:val="00427886"/>
    <w:rsid w:val="00432C1C"/>
    <w:rsid w:val="004349FA"/>
    <w:rsid w:val="004A0EA2"/>
    <w:rsid w:val="004A3A0D"/>
    <w:rsid w:val="004A4073"/>
    <w:rsid w:val="004B1418"/>
    <w:rsid w:val="004B4784"/>
    <w:rsid w:val="004C0863"/>
    <w:rsid w:val="00501315"/>
    <w:rsid w:val="00521621"/>
    <w:rsid w:val="00522B57"/>
    <w:rsid w:val="00545C44"/>
    <w:rsid w:val="00546C42"/>
    <w:rsid w:val="00597BCE"/>
    <w:rsid w:val="005A1730"/>
    <w:rsid w:val="005A7337"/>
    <w:rsid w:val="005A766E"/>
    <w:rsid w:val="005B3372"/>
    <w:rsid w:val="005C2511"/>
    <w:rsid w:val="005C3B9E"/>
    <w:rsid w:val="005F5FA0"/>
    <w:rsid w:val="006115C3"/>
    <w:rsid w:val="00633497"/>
    <w:rsid w:val="00633C59"/>
    <w:rsid w:val="00655E28"/>
    <w:rsid w:val="00683859"/>
    <w:rsid w:val="006A16A9"/>
    <w:rsid w:val="006A5F33"/>
    <w:rsid w:val="006B0120"/>
    <w:rsid w:val="006B119F"/>
    <w:rsid w:val="006B6B35"/>
    <w:rsid w:val="006C4768"/>
    <w:rsid w:val="006E7BAD"/>
    <w:rsid w:val="00726F9D"/>
    <w:rsid w:val="0073752E"/>
    <w:rsid w:val="00744667"/>
    <w:rsid w:val="0074483D"/>
    <w:rsid w:val="00745335"/>
    <w:rsid w:val="0075286D"/>
    <w:rsid w:val="007702BB"/>
    <w:rsid w:val="00773DB3"/>
    <w:rsid w:val="00782744"/>
    <w:rsid w:val="00787F69"/>
    <w:rsid w:val="007B1AFE"/>
    <w:rsid w:val="007B6F87"/>
    <w:rsid w:val="007C1B1A"/>
    <w:rsid w:val="007C45D2"/>
    <w:rsid w:val="007F64E7"/>
    <w:rsid w:val="00804289"/>
    <w:rsid w:val="00813C9D"/>
    <w:rsid w:val="008226C3"/>
    <w:rsid w:val="0083671B"/>
    <w:rsid w:val="008442C1"/>
    <w:rsid w:val="008775E3"/>
    <w:rsid w:val="008844C6"/>
    <w:rsid w:val="00891052"/>
    <w:rsid w:val="008A34A8"/>
    <w:rsid w:val="008B787F"/>
    <w:rsid w:val="008D4901"/>
    <w:rsid w:val="008E540D"/>
    <w:rsid w:val="009476FE"/>
    <w:rsid w:val="00980697"/>
    <w:rsid w:val="00983B2C"/>
    <w:rsid w:val="0099479A"/>
    <w:rsid w:val="009968D6"/>
    <w:rsid w:val="00997088"/>
    <w:rsid w:val="009A5927"/>
    <w:rsid w:val="009B1539"/>
    <w:rsid w:val="009B4259"/>
    <w:rsid w:val="009C0AC5"/>
    <w:rsid w:val="009C23C1"/>
    <w:rsid w:val="009C3666"/>
    <w:rsid w:val="009C4906"/>
    <w:rsid w:val="009E4319"/>
    <w:rsid w:val="009E5CD2"/>
    <w:rsid w:val="00A04498"/>
    <w:rsid w:val="00A04AF1"/>
    <w:rsid w:val="00A2232B"/>
    <w:rsid w:val="00A31A9E"/>
    <w:rsid w:val="00A34B73"/>
    <w:rsid w:val="00A4066F"/>
    <w:rsid w:val="00A431B5"/>
    <w:rsid w:val="00A50D26"/>
    <w:rsid w:val="00A778D7"/>
    <w:rsid w:val="00A809FB"/>
    <w:rsid w:val="00AA4EE0"/>
    <w:rsid w:val="00AB1D93"/>
    <w:rsid w:val="00AD1FA8"/>
    <w:rsid w:val="00AF1236"/>
    <w:rsid w:val="00AF49FD"/>
    <w:rsid w:val="00B0143B"/>
    <w:rsid w:val="00B03F0C"/>
    <w:rsid w:val="00B23FF2"/>
    <w:rsid w:val="00B30B6D"/>
    <w:rsid w:val="00B367D1"/>
    <w:rsid w:val="00B50552"/>
    <w:rsid w:val="00B538ED"/>
    <w:rsid w:val="00B73BDC"/>
    <w:rsid w:val="00B94608"/>
    <w:rsid w:val="00BB526F"/>
    <w:rsid w:val="00BC0FC5"/>
    <w:rsid w:val="00BC1B78"/>
    <w:rsid w:val="00BC354B"/>
    <w:rsid w:val="00BD09B5"/>
    <w:rsid w:val="00BD4DD2"/>
    <w:rsid w:val="00BE6242"/>
    <w:rsid w:val="00BF32DF"/>
    <w:rsid w:val="00C5762C"/>
    <w:rsid w:val="00CC06F2"/>
    <w:rsid w:val="00CC5FD7"/>
    <w:rsid w:val="00CC6788"/>
    <w:rsid w:val="00D249CF"/>
    <w:rsid w:val="00D3370C"/>
    <w:rsid w:val="00D3385F"/>
    <w:rsid w:val="00D514B0"/>
    <w:rsid w:val="00D658B8"/>
    <w:rsid w:val="00D76527"/>
    <w:rsid w:val="00DA229F"/>
    <w:rsid w:val="00DA3B97"/>
    <w:rsid w:val="00DC0093"/>
    <w:rsid w:val="00DD4CA4"/>
    <w:rsid w:val="00DD6160"/>
    <w:rsid w:val="00DE783D"/>
    <w:rsid w:val="00DF1B3C"/>
    <w:rsid w:val="00DF5BE1"/>
    <w:rsid w:val="00E05D97"/>
    <w:rsid w:val="00E25909"/>
    <w:rsid w:val="00E32560"/>
    <w:rsid w:val="00E55E82"/>
    <w:rsid w:val="00E731F2"/>
    <w:rsid w:val="00E864B7"/>
    <w:rsid w:val="00E87DEF"/>
    <w:rsid w:val="00EA6EB0"/>
    <w:rsid w:val="00ED3156"/>
    <w:rsid w:val="00ED7F75"/>
    <w:rsid w:val="00EF47EC"/>
    <w:rsid w:val="00F05B54"/>
    <w:rsid w:val="00F24A9C"/>
    <w:rsid w:val="00F532B3"/>
    <w:rsid w:val="00F93434"/>
    <w:rsid w:val="00FA4A45"/>
    <w:rsid w:val="00FD073D"/>
    <w:rsid w:val="00FD360F"/>
    <w:rsid w:val="00FE45ED"/>
    <w:rsid w:val="00FF1A96"/>
    <w:rsid w:val="00FF7824"/>
    <w:rsid w:val="08447DC2"/>
    <w:rsid w:val="0A9E29EF"/>
    <w:rsid w:val="19DB1CA8"/>
    <w:rsid w:val="6DC6E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942c,#f18820"/>
    </o:shapedefaults>
    <o:shapelayout v:ext="edit">
      <o:idmap v:ext="edit" data="2"/>
    </o:shapelayout>
  </w:shapeDefaults>
  <w:decimalSymbol w:val="."/>
  <w:listSeparator w:val=","/>
  <w14:docId w14:val="0D07B92C"/>
  <w15:docId w15:val="{EEDCAB15-6038-42DF-8E8D-2A7358F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2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82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BE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86"/>
  </w:style>
  <w:style w:type="paragraph" w:styleId="Footer">
    <w:name w:val="footer"/>
    <w:basedOn w:val="Normal"/>
    <w:link w:val="FooterChar"/>
    <w:uiPriority w:val="99"/>
    <w:unhideWhenUsed/>
    <w:rsid w:val="00427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886"/>
  </w:style>
  <w:style w:type="character" w:customStyle="1" w:styleId="Heading1Char">
    <w:name w:val="Heading 1 Char"/>
    <w:link w:val="Heading1"/>
    <w:uiPriority w:val="9"/>
    <w:rsid w:val="00FF78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F78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A0EA2"/>
    <w:pPr>
      <w:tabs>
        <w:tab w:val="left" w:pos="660"/>
        <w:tab w:val="right" w:leader="dot" w:pos="9638"/>
      </w:tabs>
      <w:spacing w:before="120" w:after="120"/>
    </w:pPr>
    <w:rPr>
      <w:rFonts w:ascii="Calibri" w:hAnsi="Calibri" w:cs="Calibri"/>
      <w:b/>
      <w:bCs/>
      <w:caps/>
      <w:sz w:val="20"/>
    </w:rPr>
  </w:style>
  <w:style w:type="character" w:styleId="Hyperlink">
    <w:name w:val="Hyperlink"/>
    <w:uiPriority w:val="99"/>
    <w:unhideWhenUsed/>
    <w:rsid w:val="007F64E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43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8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8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8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849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4A4073"/>
    <w:pPr>
      <w:ind w:left="22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4A4073"/>
    <w:pPr>
      <w:ind w:left="44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4A4073"/>
    <w:pPr>
      <w:ind w:left="66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A4073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A4073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A4073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A4073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A4073"/>
    <w:pPr>
      <w:ind w:left="1760"/>
    </w:pPr>
    <w:rPr>
      <w:rFonts w:ascii="Calibri" w:hAnsi="Calibri" w:cs="Calibri"/>
      <w:sz w:val="18"/>
      <w:szCs w:val="18"/>
    </w:rPr>
  </w:style>
  <w:style w:type="character" w:customStyle="1" w:styleId="Heading3Char">
    <w:name w:val="Heading 3 Char"/>
    <w:link w:val="Heading3"/>
    <w:uiPriority w:val="9"/>
    <w:rsid w:val="00067BE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bodytext">
    <w:name w:val="bodytext"/>
    <w:basedOn w:val="Normal"/>
    <w:link w:val="bodytextChar"/>
    <w:qFormat/>
    <w:rsid w:val="00F93434"/>
    <w:pPr>
      <w:tabs>
        <w:tab w:val="left" w:pos="284"/>
      </w:tabs>
      <w:jc w:val="both"/>
    </w:pPr>
    <w:rPr>
      <w:rFonts w:eastAsia="Times New Roman"/>
      <w:color w:val="000000"/>
      <w:sz w:val="20"/>
      <w:lang w:eastAsia="en-US"/>
    </w:rPr>
  </w:style>
  <w:style w:type="character" w:customStyle="1" w:styleId="bodytextChar">
    <w:name w:val="bodytext Char"/>
    <w:link w:val="bodytext"/>
    <w:rsid w:val="00F93434"/>
    <w:rPr>
      <w:rFonts w:eastAsia="Times New Roman"/>
      <w:color w:val="000000"/>
      <w:lang w:eastAsia="en-US"/>
    </w:rPr>
  </w:style>
  <w:style w:type="paragraph" w:customStyle="1" w:styleId="subhead2">
    <w:name w:val="subhead 2"/>
    <w:basedOn w:val="BodyText2"/>
    <w:qFormat/>
    <w:rsid w:val="00ED7F75"/>
    <w:pPr>
      <w:spacing w:after="0" w:line="240" w:lineRule="auto"/>
      <w:jc w:val="both"/>
    </w:pPr>
    <w:rPr>
      <w:rFonts w:eastAsia="Times New Roman"/>
      <w:b/>
      <w:color w:val="000000"/>
      <w:sz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7F7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D7F75"/>
    <w:rPr>
      <w:sz w:val="22"/>
    </w:rPr>
  </w:style>
  <w:style w:type="paragraph" w:customStyle="1" w:styleId="Bulletpoints">
    <w:name w:val="Bullet points"/>
    <w:basedOn w:val="Normal"/>
    <w:rsid w:val="00ED7F75"/>
    <w:pPr>
      <w:numPr>
        <w:numId w:val="2"/>
      </w:numPr>
      <w:jc w:val="both"/>
    </w:pPr>
    <w:rPr>
      <w:rFonts w:eastAsia="Times New Roman" w:cs="Times New Roman"/>
      <w:sz w:val="20"/>
      <w:lang w:val="x-none" w:eastAsia="en-US"/>
    </w:rPr>
  </w:style>
  <w:style w:type="paragraph" w:customStyle="1" w:styleId="bulletpoints0">
    <w:name w:val="bulletpoints"/>
    <w:basedOn w:val="Bulletpoints"/>
    <w:link w:val="bulletpointsChar"/>
    <w:qFormat/>
    <w:rsid w:val="00ED7F75"/>
    <w:pPr>
      <w:ind w:left="709" w:hanging="283"/>
    </w:pPr>
    <w:rPr>
      <w:lang w:eastAsia="en-GB"/>
    </w:rPr>
  </w:style>
  <w:style w:type="character" w:customStyle="1" w:styleId="bulletpointsChar">
    <w:name w:val="bulletpoints Char"/>
    <w:link w:val="bulletpoints0"/>
    <w:rsid w:val="00ED7F75"/>
    <w:rPr>
      <w:rFonts w:eastAsia="Times New Roman" w:cs="Times New Roman"/>
      <w:lang w:val="x-none"/>
    </w:rPr>
  </w:style>
  <w:style w:type="character" w:customStyle="1" w:styleId="bold1">
    <w:name w:val="bold1"/>
    <w:rsid w:val="0099479A"/>
    <w:rPr>
      <w:b/>
      <w:bCs/>
      <w:color w:val="666666"/>
    </w:rPr>
  </w:style>
  <w:style w:type="paragraph" w:styleId="ListParagraph">
    <w:name w:val="List Paragraph"/>
    <w:basedOn w:val="Normal"/>
    <w:uiPriority w:val="34"/>
    <w:qFormat/>
    <w:rsid w:val="00C5762C"/>
    <w:pPr>
      <w:ind w:left="720"/>
    </w:pPr>
    <w:rPr>
      <w:rFonts w:eastAsia="Times New Roman" w:cs="Times New Roman"/>
      <w:sz w:val="20"/>
      <w:lang w:eastAsia="en-US"/>
    </w:rPr>
  </w:style>
  <w:style w:type="paragraph" w:styleId="BodyText0">
    <w:name w:val="Body Text"/>
    <w:basedOn w:val="Normal"/>
    <w:link w:val="BodyTextChar0"/>
    <w:uiPriority w:val="99"/>
    <w:semiHidden/>
    <w:unhideWhenUsed/>
    <w:rsid w:val="00546C42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546C42"/>
    <w:rPr>
      <w:sz w:val="22"/>
    </w:rPr>
  </w:style>
  <w:style w:type="paragraph" w:styleId="NormalWeb">
    <w:name w:val="Normal (Web)"/>
    <w:basedOn w:val="Normal"/>
    <w:uiPriority w:val="99"/>
    <w:unhideWhenUsed/>
    <w:rsid w:val="00770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540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d4569-a754-4860-8a93-3cbae6dbc1d8" xsi:nil="true"/>
    <lcf76f155ced4ddcb4097134ff3c332f xmlns="4e774397-e8ff-4040-8564-21230126d26e">
      <Terms xmlns="http://schemas.microsoft.com/office/infopath/2007/PartnerControls"/>
    </lcf76f155ced4ddcb4097134ff3c332f>
    <subject xmlns="4e774397-e8ff-4040-8564-21230126d26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2C0438327741AC050FCBE97D393F" ma:contentTypeVersion="16" ma:contentTypeDescription="Create a new document." ma:contentTypeScope="" ma:versionID="e56365cf57cf7c83024091543eb8d49c">
  <xsd:schema xmlns:xsd="http://www.w3.org/2001/XMLSchema" xmlns:xs="http://www.w3.org/2001/XMLSchema" xmlns:p="http://schemas.microsoft.com/office/2006/metadata/properties" xmlns:ns2="4e774397-e8ff-4040-8564-21230126d26e" xmlns:ns3="885d4569-a754-4860-8a93-3cbae6dbc1d8" targetNamespace="http://schemas.microsoft.com/office/2006/metadata/properties" ma:root="true" ma:fieldsID="761215495e30359457bb8561d219bd1a" ns2:_="" ns3:_="">
    <xsd:import namespace="4e774397-e8ff-4040-8564-21230126d26e"/>
    <xsd:import namespace="885d4569-a754-4860-8a93-3cbae6dbc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74397-e8ff-4040-8564-21230126d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bject" ma:index="23" nillable="true" ma:displayName="subject" ma:format="Dropdown" ma:internalName="sub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4569-a754-4860-8a93-3cbae6dbc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3a88d3-204e-4930-a706-d24bbadbb8bf}" ma:internalName="TaxCatchAll" ma:showField="CatchAllData" ma:web="885d4569-a754-4860-8a93-3cbae6dbc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71BC-0F15-411D-B6CF-660687C9BCAD}">
  <ds:schemaRefs>
    <ds:schemaRef ds:uri="http://purl.org/dc/dcmitype/"/>
    <ds:schemaRef ds:uri="http://www.w3.org/XML/1998/namespace"/>
    <ds:schemaRef ds:uri="http://schemas.microsoft.com/office/infopath/2007/PartnerControls"/>
    <ds:schemaRef ds:uri="885d4569-a754-4860-8a93-3cbae6dbc1d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e774397-e8ff-4040-8564-21230126d26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4ECF73-B4C7-403B-A33F-07FE754EAB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D51FA0-85AE-4039-873F-CE312E757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EFBDF-B160-4199-A278-257C1F16DF9F}"/>
</file>

<file path=customXml/itemProps5.xml><?xml version="1.0" encoding="utf-8"?>
<ds:datastoreItem xmlns:ds="http://schemas.openxmlformats.org/officeDocument/2006/customXml" ds:itemID="{007FE495-FB3E-478A-8380-3DD79179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Policy-Template</vt:lpstr>
    </vt:vector>
  </TitlesOfParts>
  <Company>HP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Policy-Template</dc:title>
  <dc:subject/>
  <dc:creator>Terri Jackson</dc:creator>
  <cp:keywords/>
  <cp:lastModifiedBy>Helena Morgan</cp:lastModifiedBy>
  <cp:revision>12</cp:revision>
  <cp:lastPrinted>2019-04-18T09:08:00Z</cp:lastPrinted>
  <dcterms:created xsi:type="dcterms:W3CDTF">2024-09-09T20:11:00Z</dcterms:created>
  <dcterms:modified xsi:type="dcterms:W3CDTF">2024-09-09T20:20:00Z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0x010100A3B82C0438327741AC050FCBE97D393F</vt:lpwstr>
  </property>
  <property fmtid="{D5CDD505-2E9C-101B-9397-08002B2CF9AE}" pid="3" name="MediaServiceImageTags">
    <vt:lpwstr/>
  </property>
</Properties>
</file>